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50BA1" w14:textId="77777777" w:rsidR="003A5DF4" w:rsidRDefault="0009714F">
      <w:pPr>
        <w:rPr>
          <w:b/>
          <w:bCs/>
          <w:color w:val="0070C0"/>
          <w:sz w:val="30"/>
          <w:szCs w:val="30"/>
        </w:rPr>
      </w:pPr>
      <w:r>
        <w:rPr>
          <w:b/>
          <w:bCs/>
          <w:color w:val="0070C0"/>
          <w:sz w:val="30"/>
          <w:szCs w:val="30"/>
        </w:rPr>
        <w:t xml:space="preserve">Therapies Unite Procedures for Reporting Safeguarding Concerns </w:t>
      </w:r>
    </w:p>
    <w:p w14:paraId="35DBE40C" w14:textId="77777777" w:rsidR="003A5DF4" w:rsidRDefault="0009714F">
      <w:pPr>
        <w:rPr>
          <w:b/>
          <w:bCs/>
          <w:color w:val="0070C0"/>
          <w:sz w:val="30"/>
          <w:szCs w:val="30"/>
        </w:rPr>
      </w:pPr>
      <w:r>
        <w:rPr>
          <w:b/>
          <w:bCs/>
          <w:color w:val="0070C0"/>
          <w:sz w:val="30"/>
          <w:szCs w:val="30"/>
        </w:rPr>
        <w:t xml:space="preserve">Introduction </w:t>
      </w:r>
    </w:p>
    <w:p w14:paraId="4FC881EA" w14:textId="77777777" w:rsidR="003A5DF4" w:rsidRDefault="0009714F">
      <w:pPr>
        <w:spacing w:after="0"/>
        <w:rPr>
          <w:sz w:val="24"/>
          <w:szCs w:val="24"/>
        </w:rPr>
      </w:pPr>
      <w:r>
        <w:rPr>
          <w:sz w:val="24"/>
          <w:szCs w:val="24"/>
        </w:rPr>
        <w:t xml:space="preserve">Therapies Unite is committed to providing a safe environment for everyone to participate in our organisation and its activities.  These procedures must be followed in any circumstances where an adult or child is at risk of harm. </w:t>
      </w:r>
      <w:r>
        <w:rPr>
          <w:sz w:val="24"/>
          <w:szCs w:val="24"/>
        </w:rPr>
        <w:br/>
      </w:r>
      <w:r>
        <w:rPr>
          <w:sz w:val="24"/>
          <w:szCs w:val="24"/>
        </w:rPr>
        <w:br/>
        <w:t>The procedure should be implemented with reference to Therapies Unite Child and Vulnerable Adult Protection Policy and supporting information.</w:t>
      </w:r>
      <w:r>
        <w:rPr>
          <w:sz w:val="24"/>
          <w:szCs w:val="24"/>
        </w:rPr>
        <w:br/>
      </w:r>
    </w:p>
    <w:p w14:paraId="5A2CDAE1" w14:textId="77777777" w:rsidR="003A5DF4" w:rsidRDefault="0009714F">
      <w:pPr>
        <w:spacing w:after="0"/>
        <w:rPr>
          <w:sz w:val="24"/>
          <w:szCs w:val="24"/>
        </w:rPr>
      </w:pPr>
      <w:r>
        <w:rPr>
          <w:sz w:val="24"/>
          <w:szCs w:val="24"/>
        </w:rPr>
        <w:t>This procedure details the steps to be taken in responding to any concern that an individual involved in Therapies Unite, or its activities, is at risk of or is experiencing harm.</w:t>
      </w:r>
    </w:p>
    <w:p w14:paraId="05D5C0A9" w14:textId="77777777" w:rsidR="003A5DF4" w:rsidRDefault="003A5DF4">
      <w:pPr>
        <w:spacing w:after="0"/>
        <w:rPr>
          <w:sz w:val="24"/>
          <w:szCs w:val="24"/>
        </w:rPr>
      </w:pPr>
    </w:p>
    <w:p w14:paraId="744CBB7A" w14:textId="77777777" w:rsidR="003A5DF4" w:rsidRDefault="0009714F">
      <w:pPr>
        <w:spacing w:after="0"/>
        <w:rPr>
          <w:sz w:val="24"/>
          <w:szCs w:val="24"/>
        </w:rPr>
      </w:pPr>
      <w:r>
        <w:rPr>
          <w:sz w:val="24"/>
          <w:szCs w:val="24"/>
        </w:rPr>
        <w:t>The information is presented in flow charts with accompanying text.  Please refer to both as the text contains more detail.</w:t>
      </w:r>
    </w:p>
    <w:p w14:paraId="3EC13E57" w14:textId="77777777" w:rsidR="003A5DF4" w:rsidRDefault="003A5DF4">
      <w:pPr>
        <w:spacing w:after="0"/>
        <w:rPr>
          <w:sz w:val="24"/>
          <w:szCs w:val="24"/>
        </w:rPr>
      </w:pPr>
    </w:p>
    <w:p w14:paraId="168175BC" w14:textId="77777777" w:rsidR="003A5DF4" w:rsidRDefault="0009714F">
      <w:pPr>
        <w:rPr>
          <w:b/>
          <w:bCs/>
          <w:color w:val="0070C0"/>
          <w:sz w:val="24"/>
          <w:szCs w:val="24"/>
        </w:rPr>
      </w:pPr>
      <w:r>
        <w:rPr>
          <w:b/>
          <w:bCs/>
          <w:color w:val="0070C0"/>
          <w:sz w:val="24"/>
          <w:szCs w:val="24"/>
        </w:rPr>
        <w:t>Purpose and scope</w:t>
      </w:r>
    </w:p>
    <w:p w14:paraId="7F8E76DF" w14:textId="77777777" w:rsidR="003A5DF4" w:rsidRDefault="0009714F">
      <w:pPr>
        <w:jc w:val="both"/>
        <w:rPr>
          <w:sz w:val="24"/>
          <w:szCs w:val="24"/>
        </w:rPr>
      </w:pPr>
      <w:r>
        <w:rPr>
          <w:sz w:val="24"/>
          <w:szCs w:val="24"/>
        </w:rPr>
        <w:t xml:space="preserve">The purpose of this document is to provide procedures for reporting </w:t>
      </w:r>
      <w:proofErr w:type="gramStart"/>
      <w:r>
        <w:rPr>
          <w:sz w:val="24"/>
          <w:szCs w:val="24"/>
        </w:rPr>
        <w:t>breaches  of</w:t>
      </w:r>
      <w:proofErr w:type="gramEnd"/>
      <w:r>
        <w:rPr>
          <w:sz w:val="24"/>
          <w:szCs w:val="24"/>
        </w:rPr>
        <w:t xml:space="preserve"> Therapies Unite’s Safeguarding Policy, where the safeguarding violation is:</w:t>
      </w:r>
    </w:p>
    <w:p w14:paraId="17735774" w14:textId="77777777" w:rsidR="003A5DF4" w:rsidRDefault="0009714F">
      <w:pPr>
        <w:rPr>
          <w:sz w:val="24"/>
          <w:szCs w:val="24"/>
        </w:rPr>
      </w:pPr>
      <w:r>
        <w:rPr>
          <w:sz w:val="24"/>
          <w:szCs w:val="24"/>
        </w:rPr>
        <w:t>• Against staff or members of the public,</w:t>
      </w:r>
    </w:p>
    <w:p w14:paraId="3EEEBC28" w14:textId="77777777" w:rsidR="003A5DF4" w:rsidRDefault="0009714F">
      <w:pPr>
        <w:rPr>
          <w:sz w:val="24"/>
          <w:szCs w:val="24"/>
        </w:rPr>
      </w:pPr>
      <w:r>
        <w:rPr>
          <w:sz w:val="24"/>
          <w:szCs w:val="24"/>
        </w:rPr>
        <w:t>• Perpetrated by staff, volunteers, trustees, visitors or associated personnel.</w:t>
      </w:r>
    </w:p>
    <w:p w14:paraId="67B51B27" w14:textId="77777777" w:rsidR="003A5DF4" w:rsidRDefault="0009714F">
      <w:pPr>
        <w:keepNext/>
        <w:keepLines/>
        <w:spacing w:before="40" w:after="0"/>
        <w:rPr>
          <w:b/>
          <w:bCs/>
          <w:color w:val="0070C0"/>
          <w:sz w:val="24"/>
          <w:szCs w:val="24"/>
        </w:rPr>
      </w:pPr>
      <w:r>
        <w:rPr>
          <w:b/>
          <w:bCs/>
          <w:color w:val="0070C0"/>
          <w:sz w:val="24"/>
          <w:szCs w:val="24"/>
        </w:rPr>
        <w:t>Reporting Concerns About Others</w:t>
      </w:r>
    </w:p>
    <w:p w14:paraId="29DF9218" w14:textId="77777777" w:rsidR="003A5DF4" w:rsidRDefault="003A5DF4">
      <w:pPr>
        <w:keepNext/>
        <w:keepLines/>
        <w:spacing w:before="40" w:after="0"/>
        <w:rPr>
          <w:b/>
          <w:bCs/>
          <w:color w:val="0070C0"/>
          <w:sz w:val="10"/>
          <w:szCs w:val="10"/>
        </w:rPr>
      </w:pPr>
    </w:p>
    <w:p w14:paraId="00F45DEB" w14:textId="77777777" w:rsidR="003A5DF4" w:rsidRDefault="0009714F">
      <w:pPr>
        <w:rPr>
          <w:sz w:val="24"/>
          <w:szCs w:val="24"/>
        </w:rPr>
      </w:pPr>
      <w:r>
        <w:rPr>
          <w:sz w:val="24"/>
          <w:szCs w:val="24"/>
        </w:rPr>
        <w:t xml:space="preserve">You may be concerned about harm to another person because of something you have seen or heard, information you have been told by others or because someone has disclosed to you about things that are happening or have happened to them. </w:t>
      </w:r>
    </w:p>
    <w:p w14:paraId="39C3A084" w14:textId="77777777" w:rsidR="003A5DF4" w:rsidRDefault="0009714F">
      <w:pPr>
        <w:rPr>
          <w:b/>
          <w:bCs/>
          <w:sz w:val="24"/>
          <w:szCs w:val="24"/>
        </w:rPr>
      </w:pPr>
      <w:r>
        <w:rPr>
          <w:b/>
          <w:bCs/>
          <w:sz w:val="24"/>
          <w:szCs w:val="24"/>
        </w:rPr>
        <w:t>You should not keep safeguarding concerns to yourself.  If you have concerns and/ or you are told about possible or alleged abuse, poor practice or wider welfare issues you must contact the Therapies Unite Designated</w:t>
      </w:r>
      <w:r>
        <w:rPr>
          <w:b/>
          <w:bCs/>
          <w:color w:val="00B050"/>
          <w:sz w:val="24"/>
          <w:szCs w:val="24"/>
        </w:rPr>
        <w:t xml:space="preserve"> </w:t>
      </w:r>
      <w:r>
        <w:rPr>
          <w:b/>
          <w:bCs/>
          <w:sz w:val="24"/>
          <w:szCs w:val="24"/>
        </w:rPr>
        <w:t>Safeguarding Lead / Officer as soon as you can</w:t>
      </w:r>
    </w:p>
    <w:p w14:paraId="20F1BEE0" w14:textId="77777777" w:rsidR="003A5DF4" w:rsidRDefault="0009714F">
      <w:pPr>
        <w:rPr>
          <w:b/>
          <w:bCs/>
          <w:color w:val="00B050"/>
          <w:sz w:val="24"/>
          <w:szCs w:val="24"/>
        </w:rPr>
      </w:pPr>
      <w:r>
        <w:rPr>
          <w:b/>
          <w:bCs/>
          <w:sz w:val="24"/>
          <w:szCs w:val="24"/>
        </w:rPr>
        <w:t xml:space="preserve"> for UK; Chloe Meehan </w:t>
      </w:r>
      <w:proofErr w:type="gramStart"/>
      <w:r>
        <w:rPr>
          <w:b/>
          <w:bCs/>
          <w:sz w:val="24"/>
          <w:szCs w:val="24"/>
        </w:rPr>
        <w:t>chloe.meehan@therapiesunite.com,  +</w:t>
      </w:r>
      <w:proofErr w:type="gramEnd"/>
      <w:r>
        <w:rPr>
          <w:b/>
          <w:bCs/>
          <w:sz w:val="24"/>
          <w:szCs w:val="24"/>
        </w:rPr>
        <w:t xml:space="preserve">447376241936, </w:t>
      </w:r>
      <w:proofErr w:type="gramStart"/>
      <w:r>
        <w:rPr>
          <w:b/>
          <w:bCs/>
          <w:sz w:val="24"/>
          <w:szCs w:val="24"/>
        </w:rPr>
        <w:t>or  for</w:t>
      </w:r>
      <w:proofErr w:type="gramEnd"/>
      <w:r>
        <w:rPr>
          <w:b/>
          <w:bCs/>
          <w:sz w:val="24"/>
          <w:szCs w:val="24"/>
        </w:rPr>
        <w:t xml:space="preserve"> Mexico;</w:t>
      </w:r>
      <w:r>
        <w:rPr>
          <w:b/>
          <w:bCs/>
          <w:color w:val="FFFFFF"/>
          <w:sz w:val="24"/>
          <w:szCs w:val="24"/>
        </w:rPr>
        <w:t xml:space="preserve"> </w:t>
      </w:r>
      <w:r>
        <w:rPr>
          <w:b/>
          <w:bCs/>
          <w:sz w:val="24"/>
          <w:szCs w:val="24"/>
        </w:rPr>
        <w:t xml:space="preserve">Nadia </w:t>
      </w:r>
      <w:proofErr w:type="gramStart"/>
      <w:r>
        <w:rPr>
          <w:b/>
          <w:bCs/>
          <w:sz w:val="24"/>
          <w:szCs w:val="24"/>
        </w:rPr>
        <w:t>Ramirez  nadia.ramirez@therapiesunite.com,  +</w:t>
      </w:r>
      <w:proofErr w:type="gramEnd"/>
      <w:r>
        <w:rPr>
          <w:b/>
          <w:bCs/>
          <w:sz w:val="24"/>
          <w:szCs w:val="24"/>
        </w:rPr>
        <w:t>52 322 109 6927.</w:t>
      </w:r>
    </w:p>
    <w:p w14:paraId="75344AEC" w14:textId="77777777" w:rsidR="003A5DF4" w:rsidRDefault="0009714F">
      <w:pPr>
        <w:rPr>
          <w:sz w:val="10"/>
          <w:szCs w:val="10"/>
        </w:rPr>
      </w:pPr>
      <w:r>
        <w:rPr>
          <w:sz w:val="24"/>
          <w:szCs w:val="24"/>
        </w:rPr>
        <w:t>If the Safeguarding Lead / Officer is implicated or you think has a conflict of interest, then report to the Therapies Unite Director, Laura Brown de Rodriguez; director@therapiesunite.com, +44 (0) 7854822457.</w:t>
      </w:r>
      <w:r>
        <w:rPr>
          <w:sz w:val="24"/>
          <w:szCs w:val="24"/>
        </w:rPr>
        <w:br/>
      </w:r>
    </w:p>
    <w:p w14:paraId="722B3EBC" w14:textId="77777777" w:rsidR="003A5DF4" w:rsidRDefault="0009714F">
      <w:pPr>
        <w:rPr>
          <w:sz w:val="24"/>
          <w:szCs w:val="24"/>
        </w:rPr>
      </w:pPr>
      <w:r>
        <w:rPr>
          <w:b/>
          <w:bCs/>
          <w:sz w:val="24"/>
          <w:szCs w:val="24"/>
        </w:rPr>
        <w:t>If you are concerned</w:t>
      </w:r>
      <w:r>
        <w:rPr>
          <w:sz w:val="24"/>
          <w:szCs w:val="24"/>
        </w:rPr>
        <w:t xml:space="preserve"> about harm being caused to </w:t>
      </w:r>
      <w:r>
        <w:rPr>
          <w:b/>
          <w:bCs/>
          <w:sz w:val="24"/>
          <w:szCs w:val="24"/>
        </w:rPr>
        <w:t>someone else,</w:t>
      </w:r>
      <w:r>
        <w:rPr>
          <w:sz w:val="24"/>
          <w:szCs w:val="24"/>
        </w:rPr>
        <w:t xml:space="preserve"> please follow the guidance below.</w:t>
      </w:r>
    </w:p>
    <w:p w14:paraId="0012AE02" w14:textId="77777777" w:rsidR="003A5DF4" w:rsidRDefault="0009714F">
      <w:pPr>
        <w:numPr>
          <w:ilvl w:val="0"/>
          <w:numId w:val="6"/>
        </w:numPr>
        <w:spacing w:after="0"/>
        <w:rPr>
          <w:sz w:val="24"/>
          <w:szCs w:val="24"/>
        </w:rPr>
      </w:pPr>
      <w:r>
        <w:rPr>
          <w:sz w:val="24"/>
          <w:szCs w:val="24"/>
        </w:rPr>
        <w:t>It is not your responsibility to prove or decide whether an individual has been harmed or abused.  It is, however, everyone's responsibility to respond to and report concerns they have.</w:t>
      </w:r>
    </w:p>
    <w:p w14:paraId="67AA3201" w14:textId="77777777" w:rsidR="003A5DF4" w:rsidRDefault="0009714F">
      <w:pPr>
        <w:numPr>
          <w:ilvl w:val="0"/>
          <w:numId w:val="6"/>
        </w:numPr>
        <w:spacing w:after="0"/>
        <w:rPr>
          <w:rFonts w:ascii="Poppins" w:eastAsia="Poppins" w:hAnsi="Poppins" w:cs="Poppins"/>
          <w:sz w:val="24"/>
          <w:szCs w:val="24"/>
        </w:rPr>
      </w:pPr>
      <w:r>
        <w:rPr>
          <w:sz w:val="24"/>
          <w:szCs w:val="24"/>
        </w:rPr>
        <w:lastRenderedPageBreak/>
        <w:t xml:space="preserve">If someone has a need for </w:t>
      </w:r>
      <w:r>
        <w:rPr>
          <w:b/>
          <w:bCs/>
          <w:sz w:val="24"/>
          <w:szCs w:val="24"/>
        </w:rPr>
        <w:t>immediate medical attention</w:t>
      </w:r>
      <w:r>
        <w:rPr>
          <w:sz w:val="24"/>
          <w:szCs w:val="24"/>
        </w:rPr>
        <w:t xml:space="preserve"> call an ambulance on 999 (UK) 911 (Mexico).  </w:t>
      </w:r>
    </w:p>
    <w:p w14:paraId="074D41CF" w14:textId="77777777" w:rsidR="003A5DF4" w:rsidRDefault="0009714F">
      <w:pPr>
        <w:numPr>
          <w:ilvl w:val="0"/>
          <w:numId w:val="6"/>
        </w:numPr>
        <w:spacing w:after="0"/>
        <w:rPr>
          <w:rFonts w:ascii="Poppins" w:eastAsia="Poppins" w:hAnsi="Poppins" w:cs="Poppins"/>
          <w:sz w:val="24"/>
          <w:szCs w:val="24"/>
        </w:rPr>
      </w:pPr>
      <w:r>
        <w:rPr>
          <w:sz w:val="24"/>
          <w:szCs w:val="24"/>
        </w:rPr>
        <w:t xml:space="preserve">If you are concerned someone is in </w:t>
      </w:r>
      <w:r>
        <w:rPr>
          <w:b/>
          <w:bCs/>
          <w:sz w:val="24"/>
          <w:szCs w:val="24"/>
        </w:rPr>
        <w:t>immediate danger</w:t>
      </w:r>
      <w:r>
        <w:rPr>
          <w:sz w:val="24"/>
          <w:szCs w:val="24"/>
        </w:rPr>
        <w:t xml:space="preserve"> or a </w:t>
      </w:r>
      <w:r>
        <w:rPr>
          <w:b/>
          <w:bCs/>
          <w:sz w:val="24"/>
          <w:szCs w:val="24"/>
        </w:rPr>
        <w:t>serious crime</w:t>
      </w:r>
      <w:r>
        <w:rPr>
          <w:sz w:val="24"/>
          <w:szCs w:val="24"/>
        </w:rPr>
        <w:t xml:space="preserve"> is being </w:t>
      </w:r>
      <w:proofErr w:type="gramStart"/>
      <w:r>
        <w:rPr>
          <w:sz w:val="24"/>
          <w:szCs w:val="24"/>
        </w:rPr>
        <w:t>committed</w:t>
      </w:r>
      <w:proofErr w:type="gramEnd"/>
      <w:r>
        <w:rPr>
          <w:sz w:val="24"/>
          <w:szCs w:val="24"/>
        </w:rPr>
        <w:t xml:space="preserve"> contact the police on 999(UK)/911(Mexico) straight away.  Where you suspect that a crime is being committed, you must involve the police.</w:t>
      </w:r>
    </w:p>
    <w:p w14:paraId="39E26376" w14:textId="77777777" w:rsidR="003A5DF4" w:rsidRDefault="0009714F">
      <w:pPr>
        <w:numPr>
          <w:ilvl w:val="0"/>
          <w:numId w:val="6"/>
        </w:numPr>
        <w:spacing w:after="0"/>
        <w:rPr>
          <w:rFonts w:ascii="Poppins" w:eastAsia="Poppins" w:hAnsi="Poppins" w:cs="Poppins"/>
          <w:sz w:val="24"/>
          <w:szCs w:val="24"/>
        </w:rPr>
      </w:pPr>
      <w:r>
        <w:rPr>
          <w:sz w:val="24"/>
          <w:szCs w:val="24"/>
        </w:rPr>
        <w:t xml:space="preserve">Remember to be </w:t>
      </w:r>
      <w:r>
        <w:rPr>
          <w:b/>
          <w:bCs/>
          <w:sz w:val="24"/>
          <w:szCs w:val="24"/>
        </w:rPr>
        <w:t>person centred</w:t>
      </w:r>
      <w:r>
        <w:rPr>
          <w:sz w:val="24"/>
          <w:szCs w:val="24"/>
        </w:rPr>
        <w:t>/</w:t>
      </w:r>
      <w:r>
        <w:rPr>
          <w:b/>
          <w:bCs/>
          <w:sz w:val="24"/>
          <w:szCs w:val="24"/>
        </w:rPr>
        <w:t>make safeguarding personal</w:t>
      </w:r>
      <w:r>
        <w:rPr>
          <w:sz w:val="24"/>
          <w:szCs w:val="24"/>
        </w:rPr>
        <w:t xml:space="preserve">.  If it will not put them or you at further risk, discuss your safeguarding concerns with the individual and ask them what they would like to happen next (this applies to an adult who has the mental capacity to </w:t>
      </w:r>
      <w:proofErr w:type="gramStart"/>
      <w:r>
        <w:rPr>
          <w:sz w:val="24"/>
          <w:szCs w:val="24"/>
        </w:rPr>
        <w:t>make a decision</w:t>
      </w:r>
      <w:proofErr w:type="gramEnd"/>
      <w:r>
        <w:rPr>
          <w:sz w:val="24"/>
          <w:szCs w:val="24"/>
        </w:rPr>
        <w:t xml:space="preserve"> about a safeguarding referral).  Inform them that you </w:t>
      </w:r>
      <w:proofErr w:type="gramStart"/>
      <w:r>
        <w:rPr>
          <w:sz w:val="24"/>
          <w:szCs w:val="24"/>
        </w:rPr>
        <w:t>have to</w:t>
      </w:r>
      <w:proofErr w:type="gramEnd"/>
      <w:r>
        <w:rPr>
          <w:sz w:val="24"/>
          <w:szCs w:val="24"/>
        </w:rPr>
        <w:t xml:space="preserve"> pass on your concerns to your Safeguarding Lead.  </w:t>
      </w:r>
      <w:r>
        <w:rPr>
          <w:b/>
          <w:bCs/>
          <w:sz w:val="24"/>
          <w:szCs w:val="24"/>
        </w:rPr>
        <w:t>Do not</w:t>
      </w:r>
      <w:r>
        <w:rPr>
          <w:sz w:val="24"/>
          <w:szCs w:val="24"/>
        </w:rPr>
        <w:t xml:space="preserve"> contact the individual before talking to your Safeguarding Lead if the person allegedly causing the harm is likely to find out.</w:t>
      </w:r>
    </w:p>
    <w:p w14:paraId="3D0E87B9" w14:textId="77777777" w:rsidR="003A5DF4" w:rsidRDefault="0009714F">
      <w:pPr>
        <w:numPr>
          <w:ilvl w:val="0"/>
          <w:numId w:val="6"/>
        </w:numPr>
        <w:spacing w:after="0"/>
        <w:rPr>
          <w:sz w:val="24"/>
          <w:szCs w:val="24"/>
        </w:rPr>
      </w:pPr>
      <w:r>
        <w:rPr>
          <w:sz w:val="24"/>
          <w:szCs w:val="24"/>
        </w:rPr>
        <w:t xml:space="preserve">In the case of adults who lack capacity to make decisions around safeguarding, a referral should always be made if there are concerns. This also applies to children, regardless of capacity.  </w:t>
      </w:r>
    </w:p>
    <w:p w14:paraId="7179A696" w14:textId="77777777" w:rsidR="003A5DF4" w:rsidRDefault="0009714F">
      <w:pPr>
        <w:numPr>
          <w:ilvl w:val="0"/>
          <w:numId w:val="6"/>
        </w:numPr>
        <w:spacing w:after="0"/>
        <w:rPr>
          <w:rFonts w:ascii="Poppins" w:eastAsia="Poppins" w:hAnsi="Poppins" w:cs="Poppins"/>
          <w:sz w:val="24"/>
          <w:szCs w:val="24"/>
        </w:rPr>
      </w:pPr>
      <w:r>
        <w:rPr>
          <w:b/>
          <w:bCs/>
          <w:sz w:val="24"/>
          <w:szCs w:val="24"/>
        </w:rPr>
        <w:t>Remember not to confront the person thought to be causing the harm</w:t>
      </w:r>
      <w:r>
        <w:rPr>
          <w:sz w:val="24"/>
          <w:szCs w:val="24"/>
        </w:rPr>
        <w:t xml:space="preserve">. </w:t>
      </w:r>
    </w:p>
    <w:p w14:paraId="62F8B549" w14:textId="77777777" w:rsidR="003A5DF4" w:rsidRDefault="003A5DF4">
      <w:pPr>
        <w:rPr>
          <w:b/>
          <w:bCs/>
          <w:sz w:val="24"/>
          <w:szCs w:val="24"/>
        </w:rPr>
      </w:pPr>
      <w:bookmarkStart w:id="0" w:name="_gjdgxs" w:colFirst="0" w:colLast="0"/>
      <w:bookmarkEnd w:id="0"/>
    </w:p>
    <w:p w14:paraId="7A4FA7D4" w14:textId="77777777" w:rsidR="003A5DF4" w:rsidRDefault="0009714F">
      <w:pPr>
        <w:rPr>
          <w:b/>
          <w:bCs/>
          <w:color w:val="0070C0"/>
          <w:sz w:val="32"/>
          <w:szCs w:val="32"/>
        </w:rPr>
      </w:pPr>
      <w:r>
        <w:rPr>
          <w:b/>
          <w:bCs/>
          <w:color w:val="0070C0"/>
          <w:sz w:val="32"/>
          <w:szCs w:val="32"/>
        </w:rPr>
        <w:t>Responding to a Direct Disclosure</w:t>
      </w:r>
    </w:p>
    <w:p w14:paraId="5CE668F3" w14:textId="77777777" w:rsidR="003A5DF4" w:rsidRDefault="0009714F">
      <w:pPr>
        <w:rPr>
          <w:b/>
          <w:bCs/>
          <w:color w:val="0070C0"/>
          <w:sz w:val="24"/>
          <w:szCs w:val="24"/>
        </w:rPr>
      </w:pPr>
      <w:r>
        <w:rPr>
          <w:b/>
          <w:bCs/>
          <w:color w:val="0070C0"/>
          <w:sz w:val="24"/>
          <w:szCs w:val="24"/>
        </w:rPr>
        <w:t>Procedures</w:t>
      </w:r>
    </w:p>
    <w:p w14:paraId="0E5512B7" w14:textId="77777777" w:rsidR="003A5DF4" w:rsidRDefault="0009714F">
      <w:pPr>
        <w:rPr>
          <w:b/>
          <w:bCs/>
          <w:color w:val="0070C0"/>
          <w:sz w:val="24"/>
          <w:szCs w:val="24"/>
        </w:rPr>
      </w:pPr>
      <w:r>
        <w:rPr>
          <w:b/>
          <w:bCs/>
          <w:color w:val="0070C0"/>
          <w:sz w:val="24"/>
          <w:szCs w:val="24"/>
        </w:rPr>
        <w:t>1. Report is received</w:t>
      </w:r>
    </w:p>
    <w:p w14:paraId="70BBA130" w14:textId="77777777" w:rsidR="003A5DF4" w:rsidRDefault="0009714F">
      <w:pPr>
        <w:jc w:val="both"/>
        <w:rPr>
          <w:sz w:val="24"/>
          <w:szCs w:val="24"/>
        </w:rPr>
      </w:pPr>
      <w:r>
        <w:rPr>
          <w:b/>
          <w:bCs/>
          <w:sz w:val="24"/>
          <w:szCs w:val="24"/>
        </w:rPr>
        <w:t>1.1</w:t>
      </w:r>
      <w:r>
        <w:rPr>
          <w:sz w:val="24"/>
          <w:szCs w:val="24"/>
        </w:rPr>
        <w:t xml:space="preserve"> Reports can reach the organisation through various routes. This may be in a structured format such as a letter, e-mail, text or message on social media. It may also be in the form of informal discussion or rumour. If a staff member / volunteer hears something in an informal discussion or chat that they think is a safeguarding concern, they should report this to the designated Safeguarding Lead / Officer in their organisation.</w:t>
      </w:r>
    </w:p>
    <w:p w14:paraId="69239CCE" w14:textId="77777777" w:rsidR="003A5DF4" w:rsidRDefault="0009714F">
      <w:pPr>
        <w:rPr>
          <w:sz w:val="24"/>
          <w:szCs w:val="24"/>
        </w:rPr>
      </w:pPr>
      <w:r>
        <w:rPr>
          <w:b/>
          <w:bCs/>
          <w:sz w:val="24"/>
          <w:szCs w:val="24"/>
        </w:rPr>
        <w:t>1.2</w:t>
      </w:r>
      <w:r>
        <w:rPr>
          <w:sz w:val="24"/>
          <w:szCs w:val="24"/>
        </w:rPr>
        <w:t xml:space="preserve"> If an individual indicates that they are being harmed or abused, or information is received which gives rise to concern, the person receiving the information should: </w:t>
      </w:r>
    </w:p>
    <w:p w14:paraId="16437A1B"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Take it seriously.</w:t>
      </w:r>
    </w:p>
    <w:p w14:paraId="35B02D89"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Stay calm.</w:t>
      </w:r>
    </w:p>
    <w:p w14:paraId="42CF9E70"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 xml:space="preserve">Listen carefully to what is said, allowing the individual to continue at their own pace, </w:t>
      </w:r>
    </w:p>
    <w:p w14:paraId="31FDF4F9"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Be sensitive.</w:t>
      </w:r>
    </w:p>
    <w:p w14:paraId="76ABB677"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 xml:space="preserve">Do not prompt the individual. Keep questions to a minimum, only ask questions if you need to identify/ clarify what the person is telling you. </w:t>
      </w:r>
    </w:p>
    <w:p w14:paraId="3483F468"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 xml:space="preserve">Reassure the person that they have done the right thing in revealing the information. </w:t>
      </w:r>
    </w:p>
    <w:p w14:paraId="45441951"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 xml:space="preserve">Ask them what they would like to happen next if they have mental capacity (does not apply to children. </w:t>
      </w:r>
    </w:p>
    <w:p w14:paraId="608C029A"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Explain what you would like to do next.</w:t>
      </w:r>
    </w:p>
    <w:p w14:paraId="764CC767"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Explain that you will have to share the information with Therapies Unite Safeguarding Lead</w:t>
      </w:r>
      <w:r>
        <w:rPr>
          <w:sz w:val="24"/>
          <w:szCs w:val="24"/>
        </w:rPr>
        <w:t>/Officer</w:t>
      </w:r>
    </w:p>
    <w:p w14:paraId="7A8AA51D"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lastRenderedPageBreak/>
        <w:t xml:space="preserve">Ask for their consent for the information to be shared outside the organisation. This does not apply to those without capacity/children. </w:t>
      </w:r>
    </w:p>
    <w:p w14:paraId="33ED3C8D" w14:textId="77777777" w:rsidR="003A5DF4" w:rsidRDefault="0009714F">
      <w:pPr>
        <w:numPr>
          <w:ilvl w:val="0"/>
          <w:numId w:val="7"/>
        </w:numPr>
        <w:pBdr>
          <w:top w:val="nil"/>
          <w:left w:val="nil"/>
          <w:bottom w:val="nil"/>
          <w:right w:val="nil"/>
          <w:between w:val="nil"/>
        </w:pBdr>
        <w:spacing w:after="0"/>
        <w:rPr>
          <w:sz w:val="24"/>
          <w:szCs w:val="24"/>
        </w:rPr>
      </w:pPr>
      <w:proofErr w:type="gramStart"/>
      <w:r>
        <w:rPr>
          <w:color w:val="000000"/>
          <w:sz w:val="24"/>
          <w:szCs w:val="24"/>
        </w:rPr>
        <w:t>Make an arrangement</w:t>
      </w:r>
      <w:proofErr w:type="gramEnd"/>
      <w:r>
        <w:rPr>
          <w:color w:val="000000"/>
          <w:sz w:val="24"/>
          <w:szCs w:val="24"/>
        </w:rPr>
        <w:t xml:space="preserve"> as to how you/the Safeguarding Lead</w:t>
      </w:r>
      <w:r>
        <w:rPr>
          <w:sz w:val="24"/>
          <w:szCs w:val="24"/>
        </w:rPr>
        <w:t xml:space="preserve">/Officer </w:t>
      </w:r>
      <w:r>
        <w:rPr>
          <w:color w:val="000000"/>
          <w:sz w:val="24"/>
          <w:szCs w:val="24"/>
        </w:rPr>
        <w:t>can contact them safely.</w:t>
      </w:r>
    </w:p>
    <w:p w14:paraId="2F38C02B"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Help them to contact other organisations for advice and support (e.g. Police, Domestic Abuse helpline, Victim Support -see Appendix 6).</w:t>
      </w:r>
    </w:p>
    <w:p w14:paraId="2F310E62"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Act swiftly to report and carry out any relevant actions.</w:t>
      </w:r>
    </w:p>
    <w:p w14:paraId="08019A80" w14:textId="77777777" w:rsidR="003A5DF4" w:rsidRDefault="0009714F">
      <w:pPr>
        <w:numPr>
          <w:ilvl w:val="0"/>
          <w:numId w:val="7"/>
        </w:numPr>
        <w:pBdr>
          <w:top w:val="nil"/>
          <w:left w:val="nil"/>
          <w:bottom w:val="nil"/>
          <w:right w:val="nil"/>
          <w:between w:val="nil"/>
        </w:pBdr>
        <w:spacing w:after="0"/>
        <w:rPr>
          <w:sz w:val="24"/>
          <w:szCs w:val="24"/>
        </w:rPr>
      </w:pPr>
      <w:r>
        <w:rPr>
          <w:color w:val="000000"/>
          <w:sz w:val="24"/>
          <w:szCs w:val="24"/>
        </w:rPr>
        <w:t xml:space="preserve">Record in writing what was said using the person’s own words as soon as possible. Remember not to prompt. </w:t>
      </w:r>
      <w:r>
        <w:rPr>
          <w:color w:val="FF0000"/>
          <w:sz w:val="24"/>
          <w:szCs w:val="24"/>
        </w:rPr>
        <w:br/>
      </w:r>
    </w:p>
    <w:p w14:paraId="4090CC42" w14:textId="77777777" w:rsidR="003A5DF4" w:rsidRDefault="0009714F">
      <w:pPr>
        <w:spacing w:after="0"/>
        <w:rPr>
          <w:sz w:val="24"/>
          <w:szCs w:val="24"/>
        </w:rPr>
      </w:pPr>
      <w:r>
        <w:rPr>
          <w:sz w:val="24"/>
          <w:szCs w:val="24"/>
        </w:rPr>
        <w:t xml:space="preserve">It is important </w:t>
      </w:r>
      <w:r>
        <w:rPr>
          <w:b/>
          <w:bCs/>
          <w:sz w:val="24"/>
          <w:szCs w:val="24"/>
        </w:rPr>
        <w:t>not</w:t>
      </w:r>
      <w:r>
        <w:rPr>
          <w:sz w:val="24"/>
          <w:szCs w:val="24"/>
        </w:rPr>
        <w:t xml:space="preserve"> to: </w:t>
      </w:r>
      <w:r>
        <w:rPr>
          <w:sz w:val="24"/>
          <w:szCs w:val="24"/>
        </w:rPr>
        <w:br/>
      </w:r>
    </w:p>
    <w:p w14:paraId="0DF8DCD1"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Dismiss or ignore the concern.</w:t>
      </w:r>
    </w:p>
    <w:p w14:paraId="1F3BF36D"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Panic or allow shock or distaste to show.</w:t>
      </w:r>
    </w:p>
    <w:p w14:paraId="59F66A99"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Make negative comments about the alleged perpetrator.</w:t>
      </w:r>
    </w:p>
    <w:p w14:paraId="5D644CCB"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Make assumptions or speculate.</w:t>
      </w:r>
    </w:p>
    <w:p w14:paraId="6BE2E016"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Come to your own conclusions.</w:t>
      </w:r>
    </w:p>
    <w:p w14:paraId="79BB8BBF"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 xml:space="preserve">Probe for more information than is offered. </w:t>
      </w:r>
    </w:p>
    <w:p w14:paraId="2AED23FC"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Promise to keep the information secret.</w:t>
      </w:r>
    </w:p>
    <w:p w14:paraId="668A4F4A"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Make promises that cannot be kept.</w:t>
      </w:r>
    </w:p>
    <w:p w14:paraId="6310B46E" w14:textId="77777777" w:rsidR="003A5DF4" w:rsidRDefault="0009714F">
      <w:pPr>
        <w:numPr>
          <w:ilvl w:val="0"/>
          <w:numId w:val="4"/>
        </w:numPr>
        <w:pBdr>
          <w:top w:val="nil"/>
          <w:left w:val="nil"/>
          <w:bottom w:val="nil"/>
          <w:right w:val="nil"/>
          <w:between w:val="nil"/>
        </w:pBdr>
        <w:spacing w:after="0"/>
        <w:rPr>
          <w:sz w:val="24"/>
          <w:szCs w:val="24"/>
        </w:rPr>
      </w:pPr>
      <w:proofErr w:type="gramStart"/>
      <w:r>
        <w:rPr>
          <w:color w:val="000000"/>
          <w:sz w:val="24"/>
          <w:szCs w:val="24"/>
        </w:rPr>
        <w:t>Conduct an investigation</w:t>
      </w:r>
      <w:proofErr w:type="gramEnd"/>
      <w:r>
        <w:rPr>
          <w:color w:val="000000"/>
          <w:sz w:val="24"/>
          <w:szCs w:val="24"/>
        </w:rPr>
        <w:t xml:space="preserve"> of the case.</w:t>
      </w:r>
    </w:p>
    <w:p w14:paraId="12E6C50B"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Confront the person thought to be causing harm.</w:t>
      </w:r>
    </w:p>
    <w:p w14:paraId="3A21EBBF"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Take sole responsibility.</w:t>
      </w:r>
    </w:p>
    <w:p w14:paraId="425DD36E" w14:textId="77777777" w:rsidR="003A5DF4" w:rsidRDefault="0009714F">
      <w:pPr>
        <w:numPr>
          <w:ilvl w:val="0"/>
          <w:numId w:val="4"/>
        </w:numPr>
        <w:pBdr>
          <w:top w:val="nil"/>
          <w:left w:val="nil"/>
          <w:bottom w:val="nil"/>
          <w:right w:val="nil"/>
          <w:between w:val="nil"/>
        </w:pBdr>
        <w:spacing w:after="0"/>
        <w:rPr>
          <w:sz w:val="24"/>
          <w:szCs w:val="24"/>
        </w:rPr>
      </w:pPr>
      <w:r>
        <w:rPr>
          <w:color w:val="000000"/>
          <w:sz w:val="24"/>
          <w:szCs w:val="24"/>
        </w:rPr>
        <w:t>Tell everyone.</w:t>
      </w:r>
    </w:p>
    <w:p w14:paraId="24850305" w14:textId="77777777" w:rsidR="003A5DF4" w:rsidRDefault="003A5DF4">
      <w:pPr>
        <w:rPr>
          <w:b/>
          <w:bCs/>
          <w:color w:val="0070C0"/>
          <w:sz w:val="24"/>
          <w:szCs w:val="24"/>
        </w:rPr>
      </w:pPr>
    </w:p>
    <w:p w14:paraId="1DD1AB6A" w14:textId="77777777" w:rsidR="003A5DF4" w:rsidRDefault="0009714F">
      <w:pPr>
        <w:jc w:val="both"/>
        <w:rPr>
          <w:sz w:val="24"/>
          <w:szCs w:val="24"/>
        </w:rPr>
      </w:pPr>
      <w:r>
        <w:rPr>
          <w:b/>
          <w:bCs/>
          <w:sz w:val="24"/>
          <w:szCs w:val="24"/>
        </w:rPr>
        <w:t>1.3</w:t>
      </w:r>
      <w:r>
        <w:rPr>
          <w:sz w:val="24"/>
          <w:szCs w:val="24"/>
        </w:rPr>
        <w:t xml:space="preserve"> The person receiving the report should then document the following information, using a Therapies Unite Safeguarding Reporting Form:</w:t>
      </w:r>
    </w:p>
    <w:p w14:paraId="0FA9B7C2" w14:textId="77777777" w:rsidR="003A5DF4" w:rsidRDefault="0009714F">
      <w:pPr>
        <w:numPr>
          <w:ilvl w:val="0"/>
          <w:numId w:val="8"/>
        </w:numPr>
        <w:pBdr>
          <w:top w:val="nil"/>
          <w:left w:val="nil"/>
          <w:bottom w:val="nil"/>
          <w:right w:val="nil"/>
          <w:between w:val="nil"/>
        </w:pBdr>
        <w:spacing w:after="0"/>
        <w:jc w:val="both"/>
        <w:rPr>
          <w:sz w:val="24"/>
          <w:szCs w:val="24"/>
        </w:rPr>
      </w:pPr>
      <w:r>
        <w:rPr>
          <w:color w:val="000000"/>
          <w:sz w:val="24"/>
          <w:szCs w:val="24"/>
        </w:rPr>
        <w:t>Name of person making report</w:t>
      </w:r>
    </w:p>
    <w:p w14:paraId="7CFB546E" w14:textId="77777777" w:rsidR="003A5DF4" w:rsidRDefault="0009714F">
      <w:pPr>
        <w:numPr>
          <w:ilvl w:val="0"/>
          <w:numId w:val="8"/>
        </w:numPr>
        <w:pBdr>
          <w:top w:val="nil"/>
          <w:left w:val="nil"/>
          <w:bottom w:val="nil"/>
          <w:right w:val="nil"/>
          <w:between w:val="nil"/>
        </w:pBdr>
        <w:spacing w:after="0"/>
        <w:jc w:val="both"/>
        <w:rPr>
          <w:sz w:val="24"/>
          <w:szCs w:val="24"/>
        </w:rPr>
      </w:pPr>
      <w:r>
        <w:rPr>
          <w:color w:val="000000"/>
          <w:sz w:val="24"/>
          <w:szCs w:val="24"/>
        </w:rPr>
        <w:t>Name(s) of alleged survivor(s) of safeguarding incident(s) if different from above</w:t>
      </w:r>
    </w:p>
    <w:p w14:paraId="50E300B0" w14:textId="77777777" w:rsidR="003A5DF4" w:rsidRDefault="0009714F">
      <w:pPr>
        <w:numPr>
          <w:ilvl w:val="0"/>
          <w:numId w:val="8"/>
        </w:numPr>
        <w:pBdr>
          <w:top w:val="nil"/>
          <w:left w:val="nil"/>
          <w:bottom w:val="nil"/>
          <w:right w:val="nil"/>
          <w:between w:val="nil"/>
        </w:pBdr>
        <w:spacing w:after="0"/>
        <w:jc w:val="both"/>
        <w:rPr>
          <w:sz w:val="24"/>
          <w:szCs w:val="24"/>
        </w:rPr>
      </w:pPr>
      <w:r>
        <w:rPr>
          <w:color w:val="000000"/>
          <w:sz w:val="24"/>
          <w:szCs w:val="24"/>
        </w:rPr>
        <w:t>Name(s) of alleged perpetrator(s)</w:t>
      </w:r>
    </w:p>
    <w:p w14:paraId="2F9E3C2D" w14:textId="77777777" w:rsidR="003A5DF4" w:rsidRDefault="0009714F">
      <w:pPr>
        <w:numPr>
          <w:ilvl w:val="0"/>
          <w:numId w:val="8"/>
        </w:numPr>
        <w:pBdr>
          <w:top w:val="nil"/>
          <w:left w:val="nil"/>
          <w:bottom w:val="nil"/>
          <w:right w:val="nil"/>
          <w:between w:val="nil"/>
        </w:pBdr>
        <w:spacing w:after="0"/>
        <w:jc w:val="both"/>
        <w:rPr>
          <w:sz w:val="24"/>
          <w:szCs w:val="24"/>
        </w:rPr>
      </w:pPr>
      <w:r>
        <w:rPr>
          <w:color w:val="000000"/>
          <w:sz w:val="24"/>
          <w:szCs w:val="24"/>
        </w:rPr>
        <w:t>Description of incident(s)</w:t>
      </w:r>
    </w:p>
    <w:p w14:paraId="647754D3" w14:textId="77777777" w:rsidR="003A5DF4" w:rsidRDefault="0009714F">
      <w:pPr>
        <w:numPr>
          <w:ilvl w:val="0"/>
          <w:numId w:val="8"/>
        </w:numPr>
        <w:pBdr>
          <w:top w:val="nil"/>
          <w:left w:val="nil"/>
          <w:bottom w:val="nil"/>
          <w:right w:val="nil"/>
          <w:between w:val="nil"/>
        </w:pBdr>
        <w:jc w:val="both"/>
        <w:rPr>
          <w:sz w:val="24"/>
          <w:szCs w:val="24"/>
        </w:rPr>
      </w:pPr>
      <w:r>
        <w:rPr>
          <w:color w:val="000000"/>
          <w:sz w:val="24"/>
          <w:szCs w:val="24"/>
        </w:rPr>
        <w:t>Dates(s), times(s) and location(s) of incident</w:t>
      </w:r>
    </w:p>
    <w:p w14:paraId="50FE119F" w14:textId="77777777" w:rsidR="003A5DF4" w:rsidRDefault="0009714F">
      <w:pPr>
        <w:jc w:val="both"/>
        <w:rPr>
          <w:sz w:val="24"/>
          <w:szCs w:val="24"/>
        </w:rPr>
      </w:pPr>
      <w:r>
        <w:rPr>
          <w:b/>
          <w:bCs/>
          <w:sz w:val="24"/>
          <w:szCs w:val="24"/>
        </w:rPr>
        <w:t>1.4</w:t>
      </w:r>
      <w:r>
        <w:rPr>
          <w:sz w:val="24"/>
          <w:szCs w:val="24"/>
        </w:rPr>
        <w:t xml:space="preserve"> The person receiving the report should then forward this information to the Safeguarding Lead or appropriate staff member within 24 hours.</w:t>
      </w:r>
    </w:p>
    <w:p w14:paraId="3DF6DAFA" w14:textId="77777777" w:rsidR="003A5DF4" w:rsidRDefault="0009714F">
      <w:pPr>
        <w:jc w:val="both"/>
        <w:rPr>
          <w:sz w:val="24"/>
          <w:szCs w:val="24"/>
        </w:rPr>
      </w:pPr>
      <w:r>
        <w:rPr>
          <w:b/>
          <w:bCs/>
          <w:sz w:val="24"/>
          <w:szCs w:val="24"/>
        </w:rPr>
        <w:t>1.5</w:t>
      </w:r>
      <w:r>
        <w:rPr>
          <w:sz w:val="24"/>
          <w:szCs w:val="24"/>
        </w:rPr>
        <w:t xml:space="preserve"> Due to the sensitive nature of safeguarding concerns, confidentiality must be maintained during all stages of the reporting process, and information shared on a limited ‘need to know’ basis only. This includes senior management who might otherwise be appraised of a serious incident.</w:t>
      </w:r>
    </w:p>
    <w:p w14:paraId="423B76F9" w14:textId="77777777" w:rsidR="003A5DF4" w:rsidRDefault="0009714F">
      <w:pPr>
        <w:jc w:val="both"/>
        <w:rPr>
          <w:sz w:val="24"/>
          <w:szCs w:val="24"/>
        </w:rPr>
      </w:pPr>
      <w:r>
        <w:rPr>
          <w:b/>
          <w:bCs/>
          <w:sz w:val="24"/>
          <w:szCs w:val="24"/>
        </w:rPr>
        <w:t>1.6</w:t>
      </w:r>
      <w:r>
        <w:rPr>
          <w:sz w:val="24"/>
          <w:szCs w:val="24"/>
        </w:rPr>
        <w:t xml:space="preserve"> If the reporting person is not satisfied that the organisation is appropriately addressing the report, they have a right to escalate the report, either up the management line, to the Director and Board of Trustees or to an external statutory body. The reporting person will be </w:t>
      </w:r>
      <w:r>
        <w:rPr>
          <w:sz w:val="24"/>
          <w:szCs w:val="24"/>
        </w:rPr>
        <w:lastRenderedPageBreak/>
        <w:t xml:space="preserve">protected against any negative repercussions </w:t>
      </w:r>
      <w:proofErr w:type="gramStart"/>
      <w:r>
        <w:rPr>
          <w:sz w:val="24"/>
          <w:szCs w:val="24"/>
        </w:rPr>
        <w:t>as a result of</w:t>
      </w:r>
      <w:proofErr w:type="gramEnd"/>
      <w:r>
        <w:rPr>
          <w:sz w:val="24"/>
          <w:szCs w:val="24"/>
        </w:rPr>
        <w:t xml:space="preserve"> this report. See Therapies Unite Complaints Policy and Disclosure of Malpractice in the Workplace Policy.</w:t>
      </w:r>
    </w:p>
    <w:p w14:paraId="7E4FF33D" w14:textId="77777777" w:rsidR="003A5DF4" w:rsidRDefault="0009714F">
      <w:pPr>
        <w:jc w:val="both"/>
        <w:rPr>
          <w:b/>
          <w:bCs/>
          <w:color w:val="0070C0"/>
          <w:sz w:val="32"/>
          <w:szCs w:val="32"/>
        </w:rPr>
      </w:pPr>
      <w:r>
        <w:rPr>
          <w:b/>
          <w:bCs/>
          <w:color w:val="0070C0"/>
          <w:sz w:val="32"/>
          <w:szCs w:val="32"/>
        </w:rPr>
        <w:t>2. Assess how to proceed with the report</w:t>
      </w:r>
    </w:p>
    <w:p w14:paraId="5C33619F" w14:textId="77777777" w:rsidR="003A5DF4" w:rsidRDefault="0009714F">
      <w:pPr>
        <w:rPr>
          <w:sz w:val="24"/>
          <w:szCs w:val="24"/>
        </w:rPr>
      </w:pPr>
      <w:r>
        <w:rPr>
          <w:b/>
          <w:bCs/>
          <w:sz w:val="24"/>
          <w:szCs w:val="24"/>
        </w:rPr>
        <w:t>2.1</w:t>
      </w:r>
      <w:r>
        <w:rPr>
          <w:sz w:val="24"/>
          <w:szCs w:val="24"/>
        </w:rPr>
        <w:t xml:space="preserve"> Appoint a Decision Maker for handling this report</w:t>
      </w:r>
    </w:p>
    <w:p w14:paraId="3A34F158" w14:textId="77777777" w:rsidR="003A5DF4" w:rsidRDefault="0009714F">
      <w:pPr>
        <w:rPr>
          <w:sz w:val="24"/>
          <w:szCs w:val="24"/>
        </w:rPr>
      </w:pPr>
      <w:r>
        <w:rPr>
          <w:b/>
          <w:bCs/>
          <w:sz w:val="24"/>
          <w:szCs w:val="24"/>
        </w:rPr>
        <w:t>2.2</w:t>
      </w:r>
      <w:r>
        <w:rPr>
          <w:sz w:val="24"/>
          <w:szCs w:val="24"/>
        </w:rPr>
        <w:t xml:space="preserve"> Determine whether it is possible to take this report forward</w:t>
      </w:r>
    </w:p>
    <w:p w14:paraId="1C1B9BFB" w14:textId="77777777" w:rsidR="003A5DF4" w:rsidRDefault="0009714F">
      <w:pPr>
        <w:numPr>
          <w:ilvl w:val="0"/>
          <w:numId w:val="9"/>
        </w:numPr>
        <w:pBdr>
          <w:top w:val="nil"/>
          <w:left w:val="nil"/>
          <w:bottom w:val="nil"/>
          <w:right w:val="nil"/>
          <w:between w:val="nil"/>
        </w:pBdr>
        <w:spacing w:after="0"/>
        <w:rPr>
          <w:sz w:val="24"/>
          <w:szCs w:val="24"/>
        </w:rPr>
      </w:pPr>
      <w:r>
        <w:rPr>
          <w:color w:val="000000"/>
          <w:sz w:val="24"/>
          <w:szCs w:val="24"/>
        </w:rPr>
        <w:t>Does the reported incident(s) represent a breach of safeguarding policy?</w:t>
      </w:r>
    </w:p>
    <w:p w14:paraId="6A3BABF2" w14:textId="77777777" w:rsidR="003A5DF4" w:rsidRDefault="0009714F">
      <w:pPr>
        <w:numPr>
          <w:ilvl w:val="0"/>
          <w:numId w:val="9"/>
        </w:numPr>
        <w:pBdr>
          <w:top w:val="nil"/>
          <w:left w:val="nil"/>
          <w:bottom w:val="nil"/>
          <w:right w:val="nil"/>
          <w:between w:val="nil"/>
        </w:pBdr>
        <w:rPr>
          <w:sz w:val="24"/>
          <w:szCs w:val="24"/>
        </w:rPr>
      </w:pPr>
      <w:r>
        <w:rPr>
          <w:color w:val="000000"/>
          <w:sz w:val="24"/>
          <w:szCs w:val="24"/>
        </w:rPr>
        <w:t xml:space="preserve"> Is there sufficient information to follow up this report?</w:t>
      </w:r>
    </w:p>
    <w:p w14:paraId="0E4052DC" w14:textId="77777777" w:rsidR="003A5DF4" w:rsidRDefault="0009714F">
      <w:pPr>
        <w:rPr>
          <w:sz w:val="24"/>
          <w:szCs w:val="24"/>
        </w:rPr>
      </w:pPr>
      <w:r>
        <w:rPr>
          <w:b/>
          <w:bCs/>
          <w:sz w:val="24"/>
          <w:szCs w:val="24"/>
        </w:rPr>
        <w:t>2.3</w:t>
      </w:r>
      <w:r>
        <w:rPr>
          <w:sz w:val="24"/>
          <w:szCs w:val="24"/>
        </w:rPr>
        <w:t xml:space="preserve"> If the reported incident does not represent a breach of Therapies Unite Safeguarding </w:t>
      </w:r>
      <w:proofErr w:type="gramStart"/>
      <w:r>
        <w:rPr>
          <w:sz w:val="24"/>
          <w:szCs w:val="24"/>
        </w:rPr>
        <w:t>Policy, but</w:t>
      </w:r>
      <w:proofErr w:type="gramEnd"/>
      <w:r>
        <w:rPr>
          <w:sz w:val="24"/>
          <w:szCs w:val="24"/>
        </w:rPr>
        <w:t xml:space="preserve"> represents a safeguarding risk to others (such as a child safeguarding incident), the report should be referred through the appropriate channels (</w:t>
      </w:r>
      <w:proofErr w:type="spellStart"/>
      <w:r>
        <w:rPr>
          <w:sz w:val="24"/>
          <w:szCs w:val="24"/>
        </w:rPr>
        <w:t>eg.</w:t>
      </w:r>
      <w:proofErr w:type="spellEnd"/>
      <w:r>
        <w:rPr>
          <w:sz w:val="24"/>
          <w:szCs w:val="24"/>
        </w:rPr>
        <w:t xml:space="preserve"> local authorities) if it is safe to do so.</w:t>
      </w:r>
    </w:p>
    <w:p w14:paraId="54B783A2" w14:textId="77777777" w:rsidR="003A5DF4" w:rsidRDefault="0009714F">
      <w:pPr>
        <w:jc w:val="both"/>
        <w:rPr>
          <w:sz w:val="24"/>
          <w:szCs w:val="24"/>
        </w:rPr>
      </w:pPr>
      <w:r>
        <w:rPr>
          <w:b/>
          <w:bCs/>
          <w:sz w:val="24"/>
          <w:szCs w:val="24"/>
        </w:rPr>
        <w:t>2.4</w:t>
      </w:r>
      <w:r>
        <w:rPr>
          <w:sz w:val="24"/>
          <w:szCs w:val="24"/>
        </w:rPr>
        <w:t xml:space="preserve"> If there is insufficient information to follow up the report, and no way to ascertain this information (for example if the person making the report did not leave contact details), the report should be filed in case it can be of use in the future, and look at any wider lesson learning we can take forward.</w:t>
      </w:r>
    </w:p>
    <w:p w14:paraId="1F41C328" w14:textId="77777777" w:rsidR="003A5DF4" w:rsidRDefault="0009714F">
      <w:pPr>
        <w:jc w:val="both"/>
        <w:rPr>
          <w:sz w:val="24"/>
          <w:szCs w:val="24"/>
        </w:rPr>
      </w:pPr>
      <w:r>
        <w:rPr>
          <w:b/>
          <w:bCs/>
          <w:sz w:val="24"/>
          <w:szCs w:val="24"/>
        </w:rPr>
        <w:t>2.5</w:t>
      </w:r>
      <w:r>
        <w:rPr>
          <w:sz w:val="24"/>
          <w:szCs w:val="24"/>
        </w:rPr>
        <w:t xml:space="preserve"> If the report raises any concerns relating to children under the age of 18, seek expert advice immediately. If at any point in the process of responding to the report (for example during an investigation) it becomes apparent that anyone involved is a child under the age of 18, the Decision Maker should be immediately informed and should seek expert advice before proceeding.</w:t>
      </w:r>
    </w:p>
    <w:p w14:paraId="38E89F30" w14:textId="77777777" w:rsidR="003A5DF4" w:rsidRDefault="0009714F">
      <w:pPr>
        <w:jc w:val="both"/>
        <w:rPr>
          <w:sz w:val="24"/>
          <w:szCs w:val="24"/>
        </w:rPr>
      </w:pPr>
      <w:r>
        <w:rPr>
          <w:b/>
          <w:bCs/>
          <w:sz w:val="24"/>
          <w:szCs w:val="24"/>
        </w:rPr>
        <w:t>2.6</w:t>
      </w:r>
      <w:r>
        <w:rPr>
          <w:sz w:val="24"/>
          <w:szCs w:val="24"/>
        </w:rPr>
        <w:t xml:space="preserve"> If the decision is made to take the report forward, ensure that you have the relevant expertise and capacity to manage a safeguarding case. If you do not have this expertise in-house, seek immediate assistance, through external capacity if necessary.</w:t>
      </w:r>
    </w:p>
    <w:p w14:paraId="4F2FBD1E" w14:textId="77777777" w:rsidR="003A5DF4" w:rsidRDefault="0009714F">
      <w:pPr>
        <w:jc w:val="both"/>
        <w:rPr>
          <w:sz w:val="24"/>
          <w:szCs w:val="24"/>
        </w:rPr>
      </w:pPr>
      <w:r>
        <w:rPr>
          <w:b/>
          <w:bCs/>
          <w:sz w:val="24"/>
          <w:szCs w:val="24"/>
        </w:rPr>
        <w:t>2.7</w:t>
      </w:r>
      <w:r>
        <w:rPr>
          <w:sz w:val="24"/>
          <w:szCs w:val="24"/>
        </w:rPr>
        <w:t xml:space="preserve"> Clarify what, how and with whom information will be shared relating to this case. Confidentiality should be </w:t>
      </w:r>
      <w:proofErr w:type="gramStart"/>
      <w:r>
        <w:rPr>
          <w:sz w:val="24"/>
          <w:szCs w:val="24"/>
        </w:rPr>
        <w:t>maintained at all times</w:t>
      </w:r>
      <w:proofErr w:type="gramEnd"/>
      <w:r>
        <w:rPr>
          <w:sz w:val="24"/>
          <w:szCs w:val="24"/>
        </w:rPr>
        <w:t>, and information shared on a need-to-know basis only. Decide which information needs to be shared with which stakeholder – information needs may be different.</w:t>
      </w:r>
    </w:p>
    <w:p w14:paraId="75770914" w14:textId="77777777" w:rsidR="003A5DF4" w:rsidRDefault="0009714F">
      <w:pPr>
        <w:jc w:val="both"/>
        <w:rPr>
          <w:sz w:val="24"/>
          <w:szCs w:val="24"/>
        </w:rPr>
      </w:pPr>
      <w:r>
        <w:rPr>
          <w:b/>
          <w:bCs/>
          <w:sz w:val="24"/>
          <w:szCs w:val="24"/>
        </w:rPr>
        <w:t>2.8</w:t>
      </w:r>
      <w:r>
        <w:rPr>
          <w:sz w:val="24"/>
          <w:szCs w:val="24"/>
        </w:rPr>
        <w:t xml:space="preserve"> You may have separate policies depending on the type of concern the report relates to. For </w:t>
      </w:r>
      <w:proofErr w:type="gramStart"/>
      <w:r>
        <w:rPr>
          <w:sz w:val="24"/>
          <w:szCs w:val="24"/>
        </w:rPr>
        <w:t>example</w:t>
      </w:r>
      <w:proofErr w:type="gramEnd"/>
      <w:r>
        <w:rPr>
          <w:sz w:val="24"/>
          <w:szCs w:val="24"/>
        </w:rPr>
        <w:t xml:space="preserve"> workplace sexual harassment is dealt with through the Therapies Unite’s Anti Bullying and Harassment policy.</w:t>
      </w:r>
    </w:p>
    <w:p w14:paraId="72A434A8" w14:textId="77777777" w:rsidR="003A5DF4" w:rsidRDefault="0009714F">
      <w:pPr>
        <w:rPr>
          <w:sz w:val="24"/>
          <w:szCs w:val="24"/>
        </w:rPr>
      </w:pPr>
      <w:r>
        <w:rPr>
          <w:sz w:val="24"/>
          <w:szCs w:val="24"/>
        </w:rPr>
        <w:t>If there isn’t a policy for the type of report that has been made, follow these procedures.</w:t>
      </w:r>
    </w:p>
    <w:p w14:paraId="2084FC8E" w14:textId="77777777" w:rsidR="003A5DF4" w:rsidRDefault="0009714F">
      <w:pPr>
        <w:rPr>
          <w:sz w:val="24"/>
          <w:szCs w:val="24"/>
        </w:rPr>
      </w:pPr>
      <w:r>
        <w:rPr>
          <w:b/>
          <w:bCs/>
          <w:sz w:val="24"/>
          <w:szCs w:val="24"/>
        </w:rPr>
        <w:t>2.9</w:t>
      </w:r>
      <w:r>
        <w:rPr>
          <w:sz w:val="24"/>
          <w:szCs w:val="24"/>
        </w:rPr>
        <w:t xml:space="preserve"> Check your obligations on informing relevant bodies when you receive a safeguarding report. These include (but are not limited to):</w:t>
      </w:r>
    </w:p>
    <w:p w14:paraId="28D9A03D" w14:textId="77777777" w:rsidR="003A5DF4" w:rsidRDefault="0009714F">
      <w:pPr>
        <w:numPr>
          <w:ilvl w:val="0"/>
          <w:numId w:val="1"/>
        </w:numPr>
        <w:pBdr>
          <w:top w:val="nil"/>
          <w:left w:val="nil"/>
          <w:bottom w:val="nil"/>
          <w:right w:val="nil"/>
          <w:between w:val="nil"/>
        </w:pBdr>
        <w:spacing w:after="0"/>
        <w:rPr>
          <w:sz w:val="24"/>
          <w:szCs w:val="24"/>
        </w:rPr>
      </w:pPr>
      <w:r>
        <w:rPr>
          <w:color w:val="000000"/>
          <w:sz w:val="24"/>
          <w:szCs w:val="24"/>
        </w:rPr>
        <w:t>Funding organisations</w:t>
      </w:r>
    </w:p>
    <w:p w14:paraId="3FE51708" w14:textId="77777777" w:rsidR="003A5DF4" w:rsidRDefault="0009714F">
      <w:pPr>
        <w:numPr>
          <w:ilvl w:val="0"/>
          <w:numId w:val="1"/>
        </w:numPr>
        <w:pBdr>
          <w:top w:val="nil"/>
          <w:left w:val="nil"/>
          <w:bottom w:val="nil"/>
          <w:right w:val="nil"/>
          <w:between w:val="nil"/>
        </w:pBdr>
        <w:spacing w:after="0"/>
        <w:rPr>
          <w:sz w:val="24"/>
          <w:szCs w:val="24"/>
        </w:rPr>
      </w:pPr>
      <w:r>
        <w:rPr>
          <w:color w:val="000000"/>
          <w:sz w:val="24"/>
          <w:szCs w:val="24"/>
        </w:rPr>
        <w:t>Umbrella bodies/networks</w:t>
      </w:r>
    </w:p>
    <w:p w14:paraId="52B163B3" w14:textId="77777777" w:rsidR="003A5DF4" w:rsidRDefault="0009714F">
      <w:pPr>
        <w:numPr>
          <w:ilvl w:val="0"/>
          <w:numId w:val="1"/>
        </w:numPr>
        <w:pBdr>
          <w:top w:val="nil"/>
          <w:left w:val="nil"/>
          <w:bottom w:val="nil"/>
          <w:right w:val="nil"/>
          <w:between w:val="nil"/>
        </w:pBdr>
        <w:rPr>
          <w:sz w:val="24"/>
          <w:szCs w:val="24"/>
        </w:rPr>
      </w:pPr>
      <w:r>
        <w:rPr>
          <w:color w:val="000000"/>
          <w:sz w:val="24"/>
          <w:szCs w:val="24"/>
        </w:rPr>
        <w:t>Statutory bodies (such as the Charity Commission in the UK)</w:t>
      </w:r>
    </w:p>
    <w:p w14:paraId="7A4AA30A" w14:textId="77777777" w:rsidR="003A5DF4" w:rsidRDefault="0009714F">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Some of these may require you to inform them when you receive a report, others may require information on completion of the case, or annual top-line information on cases. When submitting information to any of these bodies, think through the confidentiality implications very carefully.</w:t>
      </w:r>
    </w:p>
    <w:p w14:paraId="1C5DAEBF" w14:textId="77777777" w:rsidR="003A5DF4" w:rsidRDefault="003A5DF4">
      <w:pPr>
        <w:rPr>
          <w:sz w:val="14"/>
          <w:szCs w:val="14"/>
        </w:rPr>
      </w:pPr>
    </w:p>
    <w:p w14:paraId="51058F75" w14:textId="77777777" w:rsidR="003A5DF4" w:rsidRDefault="0009714F">
      <w:pPr>
        <w:rPr>
          <w:b/>
          <w:bCs/>
          <w:color w:val="0070C0"/>
          <w:sz w:val="32"/>
          <w:szCs w:val="32"/>
        </w:rPr>
      </w:pPr>
      <w:r>
        <w:rPr>
          <w:b/>
          <w:bCs/>
          <w:color w:val="0070C0"/>
          <w:sz w:val="32"/>
          <w:szCs w:val="32"/>
        </w:rPr>
        <w:t>3. Appoint roles and responsibilities for case management</w:t>
      </w:r>
    </w:p>
    <w:p w14:paraId="5D5D4C93" w14:textId="77777777" w:rsidR="003A5DF4" w:rsidRDefault="0009714F">
      <w:pPr>
        <w:rPr>
          <w:sz w:val="24"/>
          <w:szCs w:val="24"/>
        </w:rPr>
      </w:pPr>
      <w:r>
        <w:rPr>
          <w:sz w:val="24"/>
          <w:szCs w:val="24"/>
        </w:rPr>
        <w:t>3.1 If not already done so (see above), appoint a Decision Maker for the case. The Decision Maker should be a senior leader</w:t>
      </w:r>
      <w:r>
        <w:rPr>
          <w:sz w:val="24"/>
          <w:szCs w:val="24"/>
        </w:rPr>
        <w:t>, not implicated or involved in the case in any way.</w:t>
      </w:r>
    </w:p>
    <w:p w14:paraId="5F4F91C5" w14:textId="77777777" w:rsidR="003A5DF4" w:rsidRDefault="0009714F">
      <w:pPr>
        <w:rPr>
          <w:sz w:val="24"/>
          <w:szCs w:val="24"/>
        </w:rPr>
      </w:pPr>
      <w:r>
        <w:rPr>
          <w:sz w:val="24"/>
          <w:szCs w:val="24"/>
        </w:rPr>
        <w:t>3.2 If the report alleges a serious safeguarding violation, you may wish to hold a case conference. This should include:</w:t>
      </w:r>
    </w:p>
    <w:p w14:paraId="0A9821C3" w14:textId="77777777" w:rsidR="003A5DF4" w:rsidRDefault="0009714F">
      <w:pPr>
        <w:numPr>
          <w:ilvl w:val="0"/>
          <w:numId w:val="2"/>
        </w:numPr>
        <w:pBdr>
          <w:top w:val="nil"/>
          <w:left w:val="nil"/>
          <w:bottom w:val="nil"/>
          <w:right w:val="nil"/>
          <w:between w:val="nil"/>
        </w:pBdr>
        <w:spacing w:after="0"/>
        <w:rPr>
          <w:sz w:val="24"/>
          <w:szCs w:val="24"/>
        </w:rPr>
      </w:pPr>
      <w:r>
        <w:rPr>
          <w:color w:val="000000"/>
          <w:sz w:val="24"/>
          <w:szCs w:val="24"/>
        </w:rPr>
        <w:t xml:space="preserve">Decision Maker </w:t>
      </w:r>
    </w:p>
    <w:p w14:paraId="0953FE99" w14:textId="77777777" w:rsidR="003A5DF4" w:rsidRDefault="0009714F">
      <w:pPr>
        <w:numPr>
          <w:ilvl w:val="0"/>
          <w:numId w:val="2"/>
        </w:numPr>
        <w:pBdr>
          <w:top w:val="nil"/>
          <w:left w:val="nil"/>
          <w:bottom w:val="nil"/>
          <w:right w:val="nil"/>
          <w:between w:val="nil"/>
        </w:pBdr>
        <w:spacing w:after="0"/>
        <w:rPr>
          <w:sz w:val="24"/>
          <w:szCs w:val="24"/>
        </w:rPr>
      </w:pPr>
      <w:r>
        <w:rPr>
          <w:color w:val="000000"/>
          <w:sz w:val="24"/>
          <w:szCs w:val="24"/>
        </w:rPr>
        <w:t>Person who received the report (such as the focal point, or manager)</w:t>
      </w:r>
    </w:p>
    <w:p w14:paraId="765AF55E" w14:textId="77777777" w:rsidR="003A5DF4" w:rsidRDefault="0009714F">
      <w:pPr>
        <w:numPr>
          <w:ilvl w:val="0"/>
          <w:numId w:val="2"/>
        </w:numPr>
        <w:pBdr>
          <w:top w:val="nil"/>
          <w:left w:val="nil"/>
          <w:bottom w:val="nil"/>
          <w:right w:val="nil"/>
          <w:between w:val="nil"/>
        </w:pBdr>
        <w:spacing w:after="0"/>
        <w:rPr>
          <w:sz w:val="24"/>
          <w:szCs w:val="24"/>
        </w:rPr>
      </w:pPr>
      <w:r>
        <w:rPr>
          <w:color w:val="000000"/>
          <w:sz w:val="24"/>
          <w:szCs w:val="24"/>
        </w:rPr>
        <w:t>Therapies Unite Director</w:t>
      </w:r>
    </w:p>
    <w:p w14:paraId="1A84036C" w14:textId="77777777" w:rsidR="003A5DF4" w:rsidRDefault="0009714F">
      <w:pPr>
        <w:numPr>
          <w:ilvl w:val="0"/>
          <w:numId w:val="2"/>
        </w:numPr>
        <w:pBdr>
          <w:top w:val="nil"/>
          <w:left w:val="nil"/>
          <w:bottom w:val="nil"/>
          <w:right w:val="nil"/>
          <w:between w:val="nil"/>
        </w:pBdr>
        <w:rPr>
          <w:sz w:val="24"/>
          <w:szCs w:val="24"/>
        </w:rPr>
      </w:pPr>
      <w:r>
        <w:rPr>
          <w:color w:val="000000"/>
          <w:sz w:val="24"/>
          <w:szCs w:val="24"/>
        </w:rPr>
        <w:t>Safeguarding adviser (or equivalent) if there is one</w:t>
      </w:r>
    </w:p>
    <w:p w14:paraId="55840BD7" w14:textId="77777777" w:rsidR="003A5DF4" w:rsidRDefault="0009714F">
      <w:pPr>
        <w:jc w:val="both"/>
        <w:rPr>
          <w:sz w:val="24"/>
          <w:szCs w:val="24"/>
        </w:rPr>
      </w:pPr>
      <w:r>
        <w:rPr>
          <w:sz w:val="24"/>
          <w:szCs w:val="24"/>
        </w:rPr>
        <w:t>The case conference should decide the next steps to take, including any protection concerns and support needs for the survivor and other stakeholders (see below).</w:t>
      </w:r>
    </w:p>
    <w:p w14:paraId="45C72D7E" w14:textId="77777777" w:rsidR="003A5DF4" w:rsidRDefault="0009714F">
      <w:pPr>
        <w:rPr>
          <w:color w:val="0070C0"/>
          <w:sz w:val="24"/>
          <w:szCs w:val="24"/>
        </w:rPr>
      </w:pPr>
      <w:r>
        <w:rPr>
          <w:b/>
          <w:bCs/>
          <w:color w:val="0070C0"/>
          <w:sz w:val="24"/>
          <w:szCs w:val="24"/>
        </w:rPr>
        <w:t>4.</w:t>
      </w:r>
      <w:r>
        <w:rPr>
          <w:color w:val="0070C0"/>
          <w:sz w:val="24"/>
          <w:szCs w:val="24"/>
        </w:rPr>
        <w:t xml:space="preserve"> Provide support to survivor where needed/requested</w:t>
      </w:r>
    </w:p>
    <w:p w14:paraId="05291451" w14:textId="77777777" w:rsidR="003A5DF4" w:rsidRDefault="0009714F">
      <w:pPr>
        <w:jc w:val="both"/>
        <w:rPr>
          <w:sz w:val="24"/>
          <w:szCs w:val="24"/>
        </w:rPr>
      </w:pPr>
      <w:r>
        <w:rPr>
          <w:b/>
          <w:bCs/>
          <w:sz w:val="24"/>
          <w:szCs w:val="24"/>
        </w:rPr>
        <w:t>4.1</w:t>
      </w:r>
      <w:r>
        <w:rPr>
          <w:sz w:val="24"/>
          <w:szCs w:val="24"/>
        </w:rPr>
        <w:t xml:space="preserve"> Provide appropriate support to survivor(s) of safeguarding incidents. Nb. this should be provided as a duty of care even if the report has not yet been investigated. Support could include (but </w:t>
      </w:r>
      <w:proofErr w:type="spellStart"/>
      <w:r>
        <w:rPr>
          <w:sz w:val="24"/>
          <w:szCs w:val="24"/>
        </w:rPr>
        <w:t>its</w:t>
      </w:r>
      <w:proofErr w:type="spellEnd"/>
      <w:r>
        <w:rPr>
          <w:sz w:val="24"/>
          <w:szCs w:val="24"/>
        </w:rPr>
        <w:t xml:space="preserve"> not limited to)</w:t>
      </w:r>
    </w:p>
    <w:p w14:paraId="13FD1D3A" w14:textId="77777777" w:rsidR="003A5DF4" w:rsidRDefault="0009714F">
      <w:pPr>
        <w:numPr>
          <w:ilvl w:val="0"/>
          <w:numId w:val="3"/>
        </w:numPr>
        <w:pBdr>
          <w:top w:val="nil"/>
          <w:left w:val="nil"/>
          <w:bottom w:val="nil"/>
          <w:right w:val="nil"/>
          <w:between w:val="nil"/>
        </w:pBdr>
        <w:spacing w:after="0"/>
        <w:rPr>
          <w:sz w:val="24"/>
          <w:szCs w:val="24"/>
        </w:rPr>
      </w:pPr>
      <w:r>
        <w:rPr>
          <w:color w:val="000000"/>
          <w:sz w:val="24"/>
          <w:szCs w:val="24"/>
        </w:rPr>
        <w:t>Support to access available psychosocial care or counselling</w:t>
      </w:r>
    </w:p>
    <w:p w14:paraId="7056FD94" w14:textId="77777777" w:rsidR="003A5DF4" w:rsidRDefault="0009714F">
      <w:pPr>
        <w:numPr>
          <w:ilvl w:val="0"/>
          <w:numId w:val="3"/>
        </w:numPr>
        <w:pBdr>
          <w:top w:val="nil"/>
          <w:left w:val="nil"/>
          <w:bottom w:val="nil"/>
          <w:right w:val="nil"/>
          <w:between w:val="nil"/>
        </w:pBdr>
        <w:spacing w:after="0"/>
        <w:rPr>
          <w:sz w:val="24"/>
          <w:szCs w:val="24"/>
        </w:rPr>
      </w:pPr>
      <w:r>
        <w:rPr>
          <w:color w:val="000000"/>
          <w:sz w:val="24"/>
          <w:szCs w:val="24"/>
        </w:rPr>
        <w:t>Support to access medical assistance</w:t>
      </w:r>
    </w:p>
    <w:p w14:paraId="544B09DB" w14:textId="77777777" w:rsidR="003A5DF4" w:rsidRDefault="0009714F">
      <w:pPr>
        <w:numPr>
          <w:ilvl w:val="0"/>
          <w:numId w:val="3"/>
        </w:numPr>
        <w:pBdr>
          <w:top w:val="nil"/>
          <w:left w:val="nil"/>
          <w:bottom w:val="nil"/>
          <w:right w:val="nil"/>
          <w:between w:val="nil"/>
        </w:pBdr>
        <w:rPr>
          <w:sz w:val="24"/>
          <w:szCs w:val="24"/>
        </w:rPr>
      </w:pPr>
      <w:r>
        <w:rPr>
          <w:color w:val="000000"/>
          <w:sz w:val="24"/>
          <w:szCs w:val="24"/>
        </w:rPr>
        <w:t>Protection or security assistance (for example being moved to a safe location if possible)</w:t>
      </w:r>
    </w:p>
    <w:p w14:paraId="5DC5F065" w14:textId="77777777" w:rsidR="003A5DF4" w:rsidRDefault="0009714F">
      <w:pPr>
        <w:rPr>
          <w:sz w:val="24"/>
          <w:szCs w:val="24"/>
        </w:rPr>
      </w:pPr>
      <w:r>
        <w:rPr>
          <w:b/>
          <w:bCs/>
          <w:sz w:val="24"/>
          <w:szCs w:val="24"/>
        </w:rPr>
        <w:t>4.2</w:t>
      </w:r>
      <w:r>
        <w:rPr>
          <w:sz w:val="24"/>
          <w:szCs w:val="24"/>
        </w:rPr>
        <w:t xml:space="preserve"> All decision making on support should be led by the survivor.</w:t>
      </w:r>
    </w:p>
    <w:p w14:paraId="0DA44ABB" w14:textId="77777777" w:rsidR="003A5DF4" w:rsidRDefault="0009714F">
      <w:pPr>
        <w:rPr>
          <w:b/>
          <w:bCs/>
          <w:color w:val="0070C0"/>
          <w:sz w:val="24"/>
          <w:szCs w:val="24"/>
        </w:rPr>
      </w:pPr>
      <w:r>
        <w:rPr>
          <w:b/>
          <w:bCs/>
          <w:color w:val="0070C0"/>
          <w:sz w:val="24"/>
          <w:szCs w:val="24"/>
        </w:rPr>
        <w:t>5. Assess any protection or security risks to stakeholders</w:t>
      </w:r>
    </w:p>
    <w:p w14:paraId="72D39AF5" w14:textId="77777777" w:rsidR="003A5DF4" w:rsidRDefault="0009714F">
      <w:pPr>
        <w:rPr>
          <w:sz w:val="24"/>
          <w:szCs w:val="24"/>
        </w:rPr>
      </w:pPr>
      <w:r>
        <w:rPr>
          <w:b/>
          <w:bCs/>
          <w:sz w:val="24"/>
          <w:szCs w:val="24"/>
        </w:rPr>
        <w:t>5.1</w:t>
      </w:r>
      <w:r>
        <w:rPr>
          <w:sz w:val="24"/>
          <w:szCs w:val="24"/>
        </w:rPr>
        <w:t xml:space="preserve"> For reports relating to serious incidents: undertake an immediate risk assessment to determine whether there are any current or potential risks to any stakeholders involved in the </w:t>
      </w:r>
      <w:proofErr w:type="gramStart"/>
      <w:r>
        <w:rPr>
          <w:sz w:val="24"/>
          <w:szCs w:val="24"/>
        </w:rPr>
        <w:t>case, and</w:t>
      </w:r>
      <w:proofErr w:type="gramEnd"/>
      <w:r>
        <w:rPr>
          <w:sz w:val="24"/>
          <w:szCs w:val="24"/>
        </w:rPr>
        <w:t xml:space="preserve"> develop a mitigation plan if required.</w:t>
      </w:r>
    </w:p>
    <w:p w14:paraId="3AEC9D98" w14:textId="77777777" w:rsidR="003A5DF4" w:rsidRDefault="0009714F">
      <w:pPr>
        <w:rPr>
          <w:sz w:val="24"/>
          <w:szCs w:val="24"/>
        </w:rPr>
      </w:pPr>
      <w:r>
        <w:rPr>
          <w:b/>
          <w:bCs/>
          <w:sz w:val="24"/>
          <w:szCs w:val="24"/>
        </w:rPr>
        <w:t>5.2</w:t>
      </w:r>
      <w:r>
        <w:rPr>
          <w:sz w:val="24"/>
          <w:szCs w:val="24"/>
        </w:rPr>
        <w:t xml:space="preserve"> Continue to update the risk assessment and plan on a regular basis throughout and after the case as required.</w:t>
      </w:r>
    </w:p>
    <w:p w14:paraId="22669BF9" w14:textId="77777777" w:rsidR="003A5DF4" w:rsidRDefault="0009714F">
      <w:pPr>
        <w:rPr>
          <w:b/>
          <w:bCs/>
          <w:color w:val="0070C0"/>
          <w:sz w:val="24"/>
          <w:szCs w:val="24"/>
        </w:rPr>
      </w:pPr>
      <w:r>
        <w:rPr>
          <w:b/>
          <w:bCs/>
          <w:color w:val="0070C0"/>
          <w:sz w:val="24"/>
          <w:szCs w:val="24"/>
        </w:rPr>
        <w:t>6. Decide on next steps</w:t>
      </w:r>
    </w:p>
    <w:p w14:paraId="557A6B6F" w14:textId="77777777" w:rsidR="003A5DF4" w:rsidRDefault="0009714F">
      <w:pPr>
        <w:rPr>
          <w:sz w:val="24"/>
          <w:szCs w:val="24"/>
        </w:rPr>
      </w:pPr>
      <w:r>
        <w:rPr>
          <w:sz w:val="24"/>
          <w:szCs w:val="24"/>
        </w:rPr>
        <w:t>6.1 The Decision Maker decides the next steps. These could be (but are not limited to)</w:t>
      </w:r>
    </w:p>
    <w:p w14:paraId="54786235" w14:textId="77777777" w:rsidR="003A5DF4" w:rsidRDefault="0009714F">
      <w:pPr>
        <w:numPr>
          <w:ilvl w:val="0"/>
          <w:numId w:val="5"/>
        </w:numPr>
        <w:pBdr>
          <w:top w:val="nil"/>
          <w:left w:val="nil"/>
          <w:bottom w:val="nil"/>
          <w:right w:val="nil"/>
          <w:between w:val="nil"/>
        </w:pBdr>
        <w:spacing w:after="0"/>
        <w:rPr>
          <w:sz w:val="24"/>
          <w:szCs w:val="24"/>
        </w:rPr>
      </w:pPr>
      <w:r>
        <w:rPr>
          <w:color w:val="000000"/>
          <w:sz w:val="24"/>
          <w:szCs w:val="24"/>
        </w:rPr>
        <w:t>No further action (for example if there is insufficient information to follow up, or the report refers to incidents outside the organisation’s remit)</w:t>
      </w:r>
    </w:p>
    <w:p w14:paraId="295C5FC6" w14:textId="77777777" w:rsidR="003A5DF4" w:rsidRDefault="0009714F">
      <w:pPr>
        <w:numPr>
          <w:ilvl w:val="0"/>
          <w:numId w:val="5"/>
        </w:numPr>
        <w:pBdr>
          <w:top w:val="nil"/>
          <w:left w:val="nil"/>
          <w:bottom w:val="nil"/>
          <w:right w:val="nil"/>
          <w:between w:val="nil"/>
        </w:pBdr>
        <w:spacing w:after="0"/>
        <w:rPr>
          <w:sz w:val="24"/>
          <w:szCs w:val="24"/>
        </w:rPr>
      </w:pPr>
      <w:r>
        <w:rPr>
          <w:color w:val="000000"/>
          <w:sz w:val="24"/>
          <w:szCs w:val="24"/>
        </w:rPr>
        <w:t>Investigation is required to gather further information</w:t>
      </w:r>
    </w:p>
    <w:p w14:paraId="57D30492" w14:textId="77777777" w:rsidR="003A5DF4" w:rsidRDefault="0009714F">
      <w:pPr>
        <w:numPr>
          <w:ilvl w:val="0"/>
          <w:numId w:val="5"/>
        </w:numPr>
        <w:pBdr>
          <w:top w:val="nil"/>
          <w:left w:val="nil"/>
          <w:bottom w:val="nil"/>
          <w:right w:val="nil"/>
          <w:between w:val="nil"/>
        </w:pBdr>
        <w:spacing w:after="0"/>
        <w:rPr>
          <w:sz w:val="24"/>
          <w:szCs w:val="24"/>
        </w:rPr>
      </w:pPr>
      <w:r>
        <w:rPr>
          <w:color w:val="000000"/>
          <w:sz w:val="24"/>
          <w:szCs w:val="24"/>
        </w:rPr>
        <w:t>Immediate disciplinary action if no further information needed</w:t>
      </w:r>
    </w:p>
    <w:p w14:paraId="5563467B" w14:textId="77777777" w:rsidR="003A5DF4" w:rsidRDefault="0009714F">
      <w:pPr>
        <w:numPr>
          <w:ilvl w:val="0"/>
          <w:numId w:val="5"/>
        </w:numPr>
        <w:pBdr>
          <w:top w:val="nil"/>
          <w:left w:val="nil"/>
          <w:bottom w:val="nil"/>
          <w:right w:val="nil"/>
          <w:between w:val="nil"/>
        </w:pBdr>
        <w:rPr>
          <w:sz w:val="24"/>
          <w:szCs w:val="24"/>
        </w:rPr>
      </w:pPr>
      <w:r>
        <w:rPr>
          <w:color w:val="000000"/>
          <w:sz w:val="24"/>
          <w:szCs w:val="24"/>
        </w:rPr>
        <w:lastRenderedPageBreak/>
        <w:t>Referral to relevant authorities</w:t>
      </w:r>
    </w:p>
    <w:p w14:paraId="5C93B6AC" w14:textId="77777777" w:rsidR="003A5DF4" w:rsidRDefault="0009714F">
      <w:pPr>
        <w:jc w:val="both"/>
        <w:rPr>
          <w:sz w:val="24"/>
          <w:szCs w:val="24"/>
        </w:rPr>
      </w:pPr>
      <w:r>
        <w:rPr>
          <w:b/>
          <w:bCs/>
          <w:sz w:val="24"/>
          <w:szCs w:val="24"/>
        </w:rPr>
        <w:t>6.2</w:t>
      </w:r>
      <w:r>
        <w:rPr>
          <w:sz w:val="24"/>
          <w:szCs w:val="24"/>
        </w:rPr>
        <w:t xml:space="preserve"> If the report concerns associated personnel (for example contractors, consultants or suppliers), the </w:t>
      </w:r>
      <w:proofErr w:type="gramStart"/>
      <w:r>
        <w:rPr>
          <w:sz w:val="24"/>
          <w:szCs w:val="24"/>
        </w:rPr>
        <w:t>decision making</w:t>
      </w:r>
      <w:proofErr w:type="gramEnd"/>
      <w:r>
        <w:rPr>
          <w:sz w:val="24"/>
          <w:szCs w:val="24"/>
        </w:rPr>
        <w:t xml:space="preserve"> process will be different. Although associated personnel are not staff members, we have a duty of care to protect anyone who </w:t>
      </w:r>
      <w:proofErr w:type="gramStart"/>
      <w:r>
        <w:rPr>
          <w:sz w:val="24"/>
          <w:szCs w:val="24"/>
        </w:rPr>
        <w:t>comes into contact with</w:t>
      </w:r>
      <w:proofErr w:type="gramEnd"/>
      <w:r>
        <w:rPr>
          <w:sz w:val="24"/>
          <w:szCs w:val="24"/>
        </w:rPr>
        <w:t xml:space="preserve"> any aspect of our programme from harm. We cannot follow disciplinary processes with individuals outside our </w:t>
      </w:r>
      <w:proofErr w:type="gramStart"/>
      <w:r>
        <w:rPr>
          <w:sz w:val="24"/>
          <w:szCs w:val="24"/>
        </w:rPr>
        <w:t>organisation,</w:t>
      </w:r>
      <w:proofErr w:type="gramEnd"/>
      <w:r>
        <w:rPr>
          <w:sz w:val="24"/>
          <w:szCs w:val="24"/>
        </w:rPr>
        <w:t xml:space="preserve"> however decisions may be made for example to terminate a contract with a supplier based on the actions of their staff.</w:t>
      </w:r>
    </w:p>
    <w:p w14:paraId="29D3C418" w14:textId="77777777" w:rsidR="003A5DF4" w:rsidRDefault="0009714F">
      <w:pPr>
        <w:rPr>
          <w:b/>
          <w:bCs/>
          <w:color w:val="0070C0"/>
          <w:sz w:val="24"/>
          <w:szCs w:val="24"/>
        </w:rPr>
      </w:pPr>
      <w:r>
        <w:rPr>
          <w:b/>
          <w:bCs/>
          <w:color w:val="0070C0"/>
          <w:sz w:val="24"/>
          <w:szCs w:val="24"/>
        </w:rPr>
        <w:t>7. Manage investigation if required</w:t>
      </w:r>
    </w:p>
    <w:p w14:paraId="3C169DDE" w14:textId="77777777" w:rsidR="003A5DF4" w:rsidRDefault="0009714F">
      <w:pPr>
        <w:rPr>
          <w:sz w:val="24"/>
          <w:szCs w:val="24"/>
        </w:rPr>
      </w:pPr>
      <w:r>
        <w:rPr>
          <w:b/>
          <w:bCs/>
          <w:sz w:val="24"/>
          <w:szCs w:val="24"/>
        </w:rPr>
        <w:t>7.1</w:t>
      </w:r>
      <w:r>
        <w:rPr>
          <w:sz w:val="24"/>
          <w:szCs w:val="24"/>
        </w:rPr>
        <w:t xml:space="preserve"> Refer to the organisation’s procedures for investigating breaches of policy. If these do not cover safeguarding investigations, use external guidelines for investigating safeguarding reports, such as the CHS Alliance Guidelines for Investigations.</w:t>
      </w:r>
    </w:p>
    <w:p w14:paraId="4AB31C9F" w14:textId="77777777" w:rsidR="003A5DF4" w:rsidRDefault="0009714F">
      <w:pPr>
        <w:rPr>
          <w:b/>
          <w:bCs/>
          <w:color w:val="0070C0"/>
          <w:sz w:val="24"/>
          <w:szCs w:val="24"/>
        </w:rPr>
      </w:pPr>
      <w:r>
        <w:rPr>
          <w:b/>
          <w:bCs/>
          <w:color w:val="0070C0"/>
          <w:sz w:val="24"/>
          <w:szCs w:val="24"/>
        </w:rPr>
        <w:t>8. Make decision on outcome of investigation report</w:t>
      </w:r>
    </w:p>
    <w:p w14:paraId="545DEAD5" w14:textId="77777777" w:rsidR="003A5DF4" w:rsidRDefault="0009714F">
      <w:pPr>
        <w:jc w:val="both"/>
        <w:rPr>
          <w:sz w:val="24"/>
          <w:szCs w:val="24"/>
        </w:rPr>
      </w:pPr>
      <w:r>
        <w:rPr>
          <w:b/>
          <w:bCs/>
          <w:sz w:val="24"/>
          <w:szCs w:val="24"/>
        </w:rPr>
        <w:t>8.1</w:t>
      </w:r>
      <w:r>
        <w:rPr>
          <w:sz w:val="24"/>
          <w:szCs w:val="24"/>
        </w:rPr>
        <w:t xml:space="preserve"> The Decision Maker </w:t>
      </w:r>
      <w:proofErr w:type="gramStart"/>
      <w:r>
        <w:rPr>
          <w:sz w:val="24"/>
          <w:szCs w:val="24"/>
        </w:rPr>
        <w:t>makes a decision</w:t>
      </w:r>
      <w:proofErr w:type="gramEnd"/>
      <w:r>
        <w:rPr>
          <w:sz w:val="24"/>
          <w:szCs w:val="24"/>
        </w:rPr>
        <w:t xml:space="preserve"> based on the information provided in the investigation report. Decisions </w:t>
      </w:r>
      <w:proofErr w:type="gramStart"/>
      <w:r>
        <w:rPr>
          <w:sz w:val="24"/>
          <w:szCs w:val="24"/>
        </w:rPr>
        <w:t>relating to the Subject of</w:t>
      </w:r>
      <w:proofErr w:type="gramEnd"/>
      <w:r>
        <w:rPr>
          <w:sz w:val="24"/>
          <w:szCs w:val="24"/>
        </w:rPr>
        <w:t xml:space="preserve"> Concern </w:t>
      </w:r>
      <w:r>
        <w:rPr>
          <w:sz w:val="24"/>
          <w:szCs w:val="24"/>
        </w:rPr>
        <w:t>should be made in accordance with existing policies and procedures for staff misconduct.</w:t>
      </w:r>
    </w:p>
    <w:p w14:paraId="3206DCE0" w14:textId="77777777" w:rsidR="003A5DF4" w:rsidRDefault="0009714F">
      <w:pPr>
        <w:jc w:val="both"/>
        <w:rPr>
          <w:sz w:val="24"/>
          <w:szCs w:val="24"/>
        </w:rPr>
      </w:pPr>
      <w:r>
        <w:rPr>
          <w:sz w:val="24"/>
          <w:szCs w:val="24"/>
        </w:rPr>
        <w:t>8.2 If at this or any stage in the process criminal activity is suspected, the case should be referred to the relevant authorities unless this may pose a risk to anyone involved in the case. In this case, the Decision Maker together with other senior staff will need to decide how to proceed. This decision should be made bearing in mind a risk assessment of potential protection risks to all concerned, including the survivor and the Subject of Concern.</w:t>
      </w:r>
    </w:p>
    <w:p w14:paraId="4C543BA4" w14:textId="77777777" w:rsidR="003A5DF4" w:rsidRDefault="0009714F">
      <w:pPr>
        <w:rPr>
          <w:b/>
          <w:bCs/>
          <w:color w:val="0070C0"/>
          <w:sz w:val="24"/>
          <w:szCs w:val="24"/>
        </w:rPr>
      </w:pPr>
      <w:r>
        <w:rPr>
          <w:b/>
          <w:bCs/>
          <w:color w:val="0070C0"/>
          <w:sz w:val="24"/>
          <w:szCs w:val="24"/>
        </w:rPr>
        <w:t>9. Conclude the case</w:t>
      </w:r>
    </w:p>
    <w:p w14:paraId="5680DA3E" w14:textId="77777777" w:rsidR="003A5DF4" w:rsidRDefault="0009714F">
      <w:pPr>
        <w:rPr>
          <w:sz w:val="24"/>
          <w:szCs w:val="24"/>
        </w:rPr>
      </w:pPr>
      <w:r>
        <w:rPr>
          <w:sz w:val="24"/>
          <w:szCs w:val="24"/>
        </w:rPr>
        <w:t>9.1 Document all decisions made resulting from the case clearly and confidentially.</w:t>
      </w:r>
    </w:p>
    <w:p w14:paraId="28416A4C" w14:textId="77777777" w:rsidR="003A5DF4" w:rsidRDefault="0009714F">
      <w:pPr>
        <w:jc w:val="both"/>
        <w:rPr>
          <w:sz w:val="24"/>
          <w:szCs w:val="24"/>
        </w:rPr>
      </w:pPr>
      <w:r>
        <w:rPr>
          <w:sz w:val="24"/>
          <w:szCs w:val="24"/>
        </w:rPr>
        <w:t>9.2 Store all information relating to the case confidentially, and in accordance with Therapies Unite policy and local data protection law.</w:t>
      </w:r>
    </w:p>
    <w:p w14:paraId="70979D0E" w14:textId="77777777" w:rsidR="003A5DF4" w:rsidRDefault="0009714F">
      <w:pPr>
        <w:rPr>
          <w:sz w:val="24"/>
          <w:szCs w:val="24"/>
        </w:rPr>
      </w:pPr>
      <w:r>
        <w:rPr>
          <w:sz w:val="24"/>
          <w:szCs w:val="24"/>
        </w:rPr>
        <w:t>9.3 Record anonymised data relating to the case to feed into organisational reporting requirements (</w:t>
      </w:r>
      <w:proofErr w:type="spellStart"/>
      <w:r>
        <w:rPr>
          <w:sz w:val="24"/>
          <w:szCs w:val="24"/>
        </w:rPr>
        <w:t>eg.</w:t>
      </w:r>
      <w:proofErr w:type="spellEnd"/>
      <w:r>
        <w:rPr>
          <w:sz w:val="24"/>
          <w:szCs w:val="24"/>
        </w:rPr>
        <w:t xml:space="preserve"> serious incident reporting to the Board of Trustees, safeguarding reporting to donors), and to feed into learning for dealing with future cases.</w:t>
      </w:r>
    </w:p>
    <w:p w14:paraId="03710BD0" w14:textId="77777777" w:rsidR="003A5DF4" w:rsidRDefault="003A5DF4">
      <w:pPr>
        <w:rPr>
          <w:sz w:val="24"/>
          <w:szCs w:val="24"/>
        </w:rPr>
      </w:pPr>
    </w:p>
    <w:p w14:paraId="22DEE96E" w14:textId="77777777" w:rsidR="003A5DF4" w:rsidRDefault="003A5DF4">
      <w:pPr>
        <w:rPr>
          <w:sz w:val="24"/>
          <w:szCs w:val="24"/>
        </w:rPr>
      </w:pPr>
    </w:p>
    <w:p w14:paraId="5CADE3A5" w14:textId="77777777" w:rsidR="003A5DF4" w:rsidRDefault="003A5DF4">
      <w:pPr>
        <w:rPr>
          <w:sz w:val="24"/>
          <w:szCs w:val="24"/>
        </w:rPr>
      </w:pPr>
    </w:p>
    <w:p w14:paraId="118D009E" w14:textId="77777777" w:rsidR="003A5DF4" w:rsidRDefault="003A5DF4">
      <w:pPr>
        <w:keepNext/>
        <w:keepLines/>
        <w:spacing w:before="40" w:after="0"/>
        <w:rPr>
          <w:sz w:val="24"/>
          <w:szCs w:val="24"/>
        </w:rPr>
      </w:pPr>
      <w:bookmarkStart w:id="1" w:name="_k9eizla11oeo" w:colFirst="0" w:colLast="0"/>
      <w:bookmarkStart w:id="2" w:name="_30j0zll" w:colFirst="0" w:colLast="0"/>
      <w:bookmarkEnd w:id="1"/>
      <w:bookmarkEnd w:id="2"/>
    </w:p>
    <w:p w14:paraId="163525A5" w14:textId="77777777" w:rsidR="00754AA0" w:rsidRDefault="00754AA0">
      <w:pPr>
        <w:keepNext/>
        <w:keepLines/>
        <w:spacing w:before="40" w:after="0"/>
        <w:rPr>
          <w:sz w:val="24"/>
          <w:szCs w:val="24"/>
        </w:rPr>
      </w:pPr>
    </w:p>
    <w:p w14:paraId="695D7AF2" w14:textId="77777777" w:rsidR="003A5DF4" w:rsidRDefault="003A5DF4">
      <w:pPr>
        <w:keepNext/>
        <w:keepLines/>
        <w:spacing w:before="40" w:after="0"/>
        <w:rPr>
          <w:b/>
          <w:bCs/>
          <w:sz w:val="24"/>
          <w:szCs w:val="24"/>
        </w:rPr>
      </w:pPr>
    </w:p>
    <w:p w14:paraId="30810BE7" w14:textId="77777777" w:rsidR="00754AA0" w:rsidRDefault="00754AA0">
      <w:pPr>
        <w:keepNext/>
        <w:keepLines/>
        <w:spacing w:before="40" w:after="0"/>
        <w:rPr>
          <w:b/>
          <w:bCs/>
          <w:sz w:val="24"/>
          <w:szCs w:val="24"/>
        </w:rPr>
      </w:pPr>
    </w:p>
    <w:p w14:paraId="4242960B" w14:textId="4AEAE5DC" w:rsidR="003A5DF4" w:rsidRDefault="0009714F">
      <w:pPr>
        <w:keepNext/>
        <w:keepLines/>
        <w:spacing w:before="40" w:after="0"/>
        <w:rPr>
          <w:b/>
          <w:bCs/>
          <w:sz w:val="24"/>
          <w:szCs w:val="24"/>
        </w:rPr>
      </w:pPr>
      <w:r>
        <w:rPr>
          <w:b/>
          <w:bCs/>
          <w:sz w:val="24"/>
          <w:szCs w:val="24"/>
        </w:rPr>
        <w:t>Reporting Concerns About Yourself (United Kingdom)</w:t>
      </w:r>
    </w:p>
    <w:p w14:paraId="0F82EEB4" w14:textId="77777777" w:rsidR="003A5DF4" w:rsidRDefault="0009714F">
      <w:pPr>
        <w:rPr>
          <w:sz w:val="24"/>
          <w:szCs w:val="24"/>
        </w:rPr>
      </w:pPr>
      <w:r>
        <w:rPr>
          <w:color w:val="333F48"/>
          <w:sz w:val="24"/>
          <w:szCs w:val="24"/>
        </w:rPr>
        <w:br/>
      </w:r>
      <w:r>
        <w:rPr>
          <w:color w:val="333F48"/>
          <w:sz w:val="24"/>
          <w:szCs w:val="24"/>
        </w:rPr>
        <w:br/>
      </w:r>
      <w:r>
        <w:rPr>
          <w:color w:val="333F48"/>
          <w:sz w:val="24"/>
          <w:szCs w:val="24"/>
        </w:rPr>
        <w:br/>
      </w:r>
      <w:r>
        <w:rPr>
          <w:color w:val="333F48"/>
          <w:sz w:val="24"/>
          <w:szCs w:val="24"/>
        </w:rPr>
        <w:br/>
      </w:r>
      <w:r>
        <w:rPr>
          <w:color w:val="333F48"/>
          <w:sz w:val="24"/>
          <w:szCs w:val="24"/>
        </w:rPr>
        <w:br/>
      </w:r>
      <w:r>
        <w:rPr>
          <w:color w:val="333F48"/>
          <w:sz w:val="24"/>
          <w:szCs w:val="24"/>
        </w:rPr>
        <w:br/>
      </w:r>
      <w:r>
        <w:rPr>
          <w:color w:val="333F48"/>
          <w:sz w:val="24"/>
          <w:szCs w:val="24"/>
        </w:rPr>
        <w:br/>
      </w:r>
      <w:r>
        <w:rPr>
          <w:noProof/>
        </w:rPr>
        <mc:AlternateContent>
          <mc:Choice Requires="wpg">
            <w:drawing>
              <wp:anchor distT="0" distB="0" distL="114300" distR="114300" simplePos="0" relativeHeight="251658240" behindDoc="0" locked="0" layoutInCell="1" hidden="0" allowOverlap="1" wp14:anchorId="4989D199" wp14:editId="473AA908">
                <wp:simplePos x="0" y="0"/>
                <wp:positionH relativeFrom="column">
                  <wp:posOffset>63501</wp:posOffset>
                </wp:positionH>
                <wp:positionV relativeFrom="paragraph">
                  <wp:posOffset>279400</wp:posOffset>
                </wp:positionV>
                <wp:extent cx="5619750" cy="1095375"/>
                <wp:effectExtent l="0" t="0" r="0" b="0"/>
                <wp:wrapNone/>
                <wp:docPr id="24" name="Rectangle 24"/>
                <wp:cNvGraphicFramePr/>
                <a:graphic xmlns:a="http://schemas.openxmlformats.org/drawingml/2006/main">
                  <a:graphicData uri="http://schemas.microsoft.com/office/word/2010/wordprocessingShape">
                    <wps:wsp>
                      <wps:cNvSpPr/>
                      <wps:spPr>
                        <a:xfrm>
                          <a:off x="2564700" y="3260888"/>
                          <a:ext cx="5562600" cy="1038225"/>
                        </a:xfrm>
                        <a:prstGeom prst="rect">
                          <a:avLst/>
                        </a:prstGeom>
                        <a:solidFill>
                          <a:srgbClr val="00B050"/>
                        </a:solidFill>
                        <a:ln w="28575" cap="flat" cmpd="sng">
                          <a:solidFill>
                            <a:srgbClr val="000000"/>
                          </a:solidFill>
                          <a:prstDash val="solid"/>
                          <a:round/>
                          <a:headEnd type="none" w="sm" len="sm"/>
                          <a:tailEnd type="none" w="sm" len="sm"/>
                        </a:ln>
                      </wps:spPr>
                      <wps:txbx>
                        <w:txbxContent>
                          <w:p w14:paraId="20CC5F78" w14:textId="77777777" w:rsidR="003A5DF4" w:rsidRDefault="0009714F">
                            <w:pPr>
                              <w:spacing w:line="275" w:lineRule="auto"/>
                              <w:jc w:val="center"/>
                              <w:textDirection w:val="btLr"/>
                            </w:pPr>
                            <w:r>
                              <w:rPr>
                                <w:b/>
                                <w:color w:val="FFFFFF"/>
                                <w:sz w:val="28"/>
                              </w:rPr>
                              <w:t xml:space="preserve">If you are experiencing harm within Therapies </w:t>
                            </w:r>
                            <w:proofErr w:type="gramStart"/>
                            <w:r>
                              <w:rPr>
                                <w:b/>
                                <w:color w:val="FFFFFF"/>
                                <w:sz w:val="28"/>
                              </w:rPr>
                              <w:t>Unite</w:t>
                            </w:r>
                            <w:proofErr w:type="gramEnd"/>
                            <w:r>
                              <w:rPr>
                                <w:b/>
                                <w:color w:val="FFFFFF"/>
                                <w:sz w:val="28"/>
                              </w:rPr>
                              <w:t xml:space="preserve"> contact the Designated Safeguarding Lead, Chloe Meehan (</w:t>
                            </w:r>
                            <w:proofErr w:type="gramStart"/>
                            <w:r>
                              <w:rPr>
                                <w:b/>
                                <w:color w:val="FFFFFF"/>
                                <w:sz w:val="28"/>
                              </w:rPr>
                              <w:t>chloe.meehan@therapiesunite.com,  +</w:t>
                            </w:r>
                            <w:proofErr w:type="gramEnd"/>
                            <w:r>
                              <w:rPr>
                                <w:b/>
                                <w:color w:val="FFFFFF"/>
                                <w:sz w:val="28"/>
                              </w:rPr>
                              <w:t>447376241936)</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63501</wp:posOffset>
                </wp:positionH>
                <wp:positionV relativeFrom="paragraph">
                  <wp:posOffset>279400</wp:posOffset>
                </wp:positionV>
                <wp:extent cx="5619750" cy="1095375"/>
                <wp:effectExtent b="0" l="0" r="0" t="0"/>
                <wp:wrapNone/>
                <wp:docPr id="24"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5619750" cy="1095375"/>
                        </a:xfrm>
                        <a:prstGeom prst="rect"/>
                        <a:ln/>
                      </pic:spPr>
                    </pic:pic>
                  </a:graphicData>
                </a:graphic>
              </wp:anchor>
            </w:drawing>
          </mc:Fallback>
        </mc:AlternateContent>
      </w:r>
    </w:p>
    <w:p w14:paraId="2D0C268A" w14:textId="77777777" w:rsidR="003A5DF4" w:rsidRDefault="0009714F">
      <w:pPr>
        <w:rPr>
          <w:color w:val="333F48"/>
          <w:sz w:val="24"/>
          <w:szCs w:val="24"/>
        </w:rPr>
      </w:pPr>
      <w:r>
        <w:rPr>
          <w:sz w:val="24"/>
          <w:szCs w:val="24"/>
        </w:rPr>
        <w:t xml:space="preserve">If you are in immediate danger or need immediate medical </w:t>
      </w:r>
      <w:proofErr w:type="gramStart"/>
      <w:r>
        <w:rPr>
          <w:sz w:val="24"/>
          <w:szCs w:val="24"/>
        </w:rPr>
        <w:t>assistance</w:t>
      </w:r>
      <w:proofErr w:type="gramEnd"/>
      <w:r>
        <w:rPr>
          <w:sz w:val="24"/>
          <w:szCs w:val="24"/>
        </w:rPr>
        <w:t xml:space="preserve"> contact the emergency services 999. </w:t>
      </w:r>
      <w:r>
        <w:rPr>
          <w:color w:val="333F48"/>
          <w:sz w:val="24"/>
          <w:szCs w:val="24"/>
        </w:rPr>
        <w:br/>
      </w:r>
      <w:r>
        <w:rPr>
          <w:color w:val="333F48"/>
          <w:sz w:val="24"/>
          <w:szCs w:val="24"/>
        </w:rPr>
        <w:br/>
      </w:r>
      <w:r>
        <w:rPr>
          <w:sz w:val="24"/>
          <w:szCs w:val="24"/>
        </w:rPr>
        <w:t>Please contact the Safeguarding Lead Chloe Meehan</w:t>
      </w:r>
      <w:r>
        <w:rPr>
          <w:color w:val="333F48"/>
          <w:sz w:val="24"/>
          <w:szCs w:val="24"/>
        </w:rPr>
        <w:t xml:space="preserve">. </w:t>
      </w:r>
      <w:r>
        <w:rPr>
          <w:sz w:val="24"/>
          <w:szCs w:val="24"/>
        </w:rPr>
        <w:t xml:space="preserve"> If the Safeguarding Lead is implicated or you think has a conflict of interest, then report to the Therapies Unite Director, Laura Brown de Rodriguez, director@therapiesunite.com, +44(0) 854 822457</w:t>
      </w:r>
      <w:r>
        <w:rPr>
          <w:sz w:val="24"/>
          <w:szCs w:val="24"/>
        </w:rPr>
        <w:br/>
      </w:r>
      <w:r>
        <w:rPr>
          <w:sz w:val="24"/>
          <w:szCs w:val="24"/>
        </w:rPr>
        <w:br/>
      </w:r>
      <w:r>
        <w:rPr>
          <w:sz w:val="24"/>
          <w:szCs w:val="24"/>
        </w:rPr>
        <w:t>You can also contact the Police, Social Services, your doctor or other organisations that can provide information and give help and support (see Appendix 2; Other sources of support).</w:t>
      </w:r>
      <w:r>
        <w:rPr>
          <w:color w:val="333F48"/>
          <w:sz w:val="24"/>
          <w:szCs w:val="24"/>
        </w:rPr>
        <w:br/>
      </w:r>
      <w:r>
        <w:rPr>
          <w:color w:val="333F48"/>
          <w:sz w:val="24"/>
          <w:szCs w:val="24"/>
        </w:rPr>
        <w:br/>
      </w:r>
      <w:r>
        <w:rPr>
          <w:color w:val="000000"/>
          <w:sz w:val="24"/>
          <w:szCs w:val="24"/>
        </w:rPr>
        <w:t xml:space="preserve">Therapies Unite </w:t>
      </w:r>
      <w:r>
        <w:rPr>
          <w:sz w:val="24"/>
          <w:szCs w:val="24"/>
        </w:rPr>
        <w:t>will follow the procedure in this document.  If you do not think your concerns are being addressed in the way that they should be please contact the Director, Laura Brown de Rodriguez, director@therapiesunite@gmail.com.</w:t>
      </w:r>
      <w:r>
        <w:rPr>
          <w:sz w:val="24"/>
          <w:szCs w:val="24"/>
        </w:rPr>
        <w:br/>
      </w:r>
      <w:r>
        <w:rPr>
          <w:sz w:val="24"/>
          <w:szCs w:val="24"/>
        </w:rPr>
        <w:br/>
      </w:r>
      <w:r>
        <w:rPr>
          <w:sz w:val="24"/>
          <w:szCs w:val="24"/>
        </w:rPr>
        <w:t>At all stages you are welcome to have someone who you trust support you and help you to explain what happened and what you want to happen.</w:t>
      </w:r>
      <w:r>
        <w:rPr>
          <w:sz w:val="24"/>
          <w:szCs w:val="24"/>
        </w:rPr>
        <w:br/>
      </w:r>
      <w:r>
        <w:rPr>
          <w:sz w:val="24"/>
          <w:szCs w:val="24"/>
        </w:rPr>
        <w:br/>
      </w:r>
      <w:r>
        <w:rPr>
          <w:b/>
          <w:bCs/>
          <w:sz w:val="24"/>
          <w:szCs w:val="24"/>
        </w:rPr>
        <w:t xml:space="preserve">It is of utmost importance to </w:t>
      </w:r>
      <w:r>
        <w:rPr>
          <w:b/>
          <w:bCs/>
          <w:color w:val="00B050"/>
          <w:sz w:val="24"/>
          <w:szCs w:val="24"/>
        </w:rPr>
        <w:t xml:space="preserve">Therapies Unite </w:t>
      </w:r>
      <w:r>
        <w:rPr>
          <w:b/>
          <w:bCs/>
          <w:sz w:val="24"/>
          <w:szCs w:val="24"/>
        </w:rPr>
        <w:t>that you can take part in our activities safely and we will take every step to support you to do that</w:t>
      </w:r>
      <w:r>
        <w:rPr>
          <w:sz w:val="24"/>
          <w:szCs w:val="24"/>
        </w:rPr>
        <w:t>.</w:t>
      </w:r>
      <w:r>
        <w:rPr>
          <w:color w:val="333F48"/>
          <w:sz w:val="24"/>
          <w:szCs w:val="24"/>
        </w:rPr>
        <w:br/>
      </w:r>
      <w:r>
        <w:rPr>
          <w:color w:val="333F48"/>
          <w:sz w:val="24"/>
          <w:szCs w:val="24"/>
        </w:rPr>
        <w:br/>
      </w:r>
      <w:r>
        <w:rPr>
          <w:color w:val="333F48"/>
          <w:sz w:val="24"/>
          <w:szCs w:val="24"/>
        </w:rPr>
        <w:br/>
      </w:r>
    </w:p>
    <w:p w14:paraId="462F49FC" w14:textId="77777777" w:rsidR="003A5DF4" w:rsidRDefault="003A5DF4">
      <w:pPr>
        <w:rPr>
          <w:color w:val="333F48"/>
          <w:sz w:val="24"/>
          <w:szCs w:val="24"/>
        </w:rPr>
      </w:pPr>
    </w:p>
    <w:p w14:paraId="1F3617D3" w14:textId="77777777" w:rsidR="003A5DF4" w:rsidRDefault="003A5DF4">
      <w:pPr>
        <w:rPr>
          <w:color w:val="333F48"/>
          <w:sz w:val="24"/>
          <w:szCs w:val="24"/>
        </w:rPr>
      </w:pPr>
    </w:p>
    <w:p w14:paraId="793CB3DE" w14:textId="77777777" w:rsidR="003A5DF4" w:rsidRDefault="003A5DF4">
      <w:pPr>
        <w:rPr>
          <w:color w:val="333F48"/>
          <w:sz w:val="24"/>
          <w:szCs w:val="24"/>
        </w:rPr>
      </w:pPr>
    </w:p>
    <w:p w14:paraId="28CD5106" w14:textId="77777777" w:rsidR="003A5DF4" w:rsidRDefault="003A5DF4">
      <w:pPr>
        <w:rPr>
          <w:color w:val="333F48"/>
          <w:sz w:val="24"/>
          <w:szCs w:val="24"/>
        </w:rPr>
      </w:pPr>
    </w:p>
    <w:p w14:paraId="67AA12F1" w14:textId="77777777" w:rsidR="003A5DF4" w:rsidRDefault="0009714F">
      <w:pPr>
        <w:keepNext/>
        <w:keepLines/>
        <w:spacing w:before="40" w:after="0"/>
        <w:jc w:val="center"/>
        <w:rPr>
          <w:b/>
          <w:bCs/>
          <w:sz w:val="24"/>
          <w:szCs w:val="24"/>
        </w:rPr>
      </w:pPr>
      <w:r>
        <w:rPr>
          <w:b/>
          <w:bCs/>
          <w:sz w:val="24"/>
          <w:szCs w:val="24"/>
        </w:rPr>
        <w:lastRenderedPageBreak/>
        <w:t>Reporting Concerns About Yourself (Mexico)</w:t>
      </w:r>
    </w:p>
    <w:p w14:paraId="02A5977F" w14:textId="77777777" w:rsidR="003A5DF4" w:rsidRDefault="0009714F">
      <w:pPr>
        <w:rPr>
          <w:sz w:val="24"/>
          <w:szCs w:val="24"/>
        </w:rPr>
      </w:pPr>
      <w:r>
        <w:rPr>
          <w:color w:val="333F48"/>
          <w:sz w:val="24"/>
          <w:szCs w:val="24"/>
        </w:rPr>
        <w:br/>
      </w:r>
      <w:r>
        <w:rPr>
          <w:color w:val="333F48"/>
          <w:sz w:val="24"/>
          <w:szCs w:val="24"/>
        </w:rPr>
        <w:br/>
      </w:r>
      <w:r>
        <w:rPr>
          <w:color w:val="333F48"/>
          <w:sz w:val="24"/>
          <w:szCs w:val="24"/>
        </w:rPr>
        <w:br/>
      </w:r>
      <w:r>
        <w:rPr>
          <w:color w:val="333F48"/>
          <w:sz w:val="24"/>
          <w:szCs w:val="24"/>
        </w:rPr>
        <w:br/>
      </w:r>
      <w:r>
        <w:rPr>
          <w:color w:val="333F48"/>
          <w:sz w:val="24"/>
          <w:szCs w:val="24"/>
        </w:rPr>
        <w:br/>
      </w:r>
      <w:r>
        <w:rPr>
          <w:color w:val="333F48"/>
          <w:sz w:val="24"/>
          <w:szCs w:val="24"/>
        </w:rPr>
        <w:br/>
      </w:r>
      <w:r>
        <w:rPr>
          <w:color w:val="333F48"/>
          <w:sz w:val="24"/>
          <w:szCs w:val="24"/>
        </w:rPr>
        <w:br/>
      </w:r>
      <w:r>
        <w:rPr>
          <w:noProof/>
        </w:rPr>
        <mc:AlternateContent>
          <mc:Choice Requires="wpg">
            <w:drawing>
              <wp:anchor distT="0" distB="0" distL="114300" distR="114300" simplePos="0" relativeHeight="251659264" behindDoc="0" locked="0" layoutInCell="1" hidden="0" allowOverlap="1" wp14:anchorId="30737891" wp14:editId="58E5124A">
                <wp:simplePos x="0" y="0"/>
                <wp:positionH relativeFrom="column">
                  <wp:posOffset>419100</wp:posOffset>
                </wp:positionH>
                <wp:positionV relativeFrom="paragraph">
                  <wp:posOffset>152400</wp:posOffset>
                </wp:positionV>
                <wp:extent cx="4772025" cy="1104900"/>
                <wp:effectExtent l="0" t="0" r="0" b="0"/>
                <wp:wrapNone/>
                <wp:docPr id="22" name="Rectangle 22"/>
                <wp:cNvGraphicFramePr/>
                <a:graphic xmlns:a="http://schemas.openxmlformats.org/drawingml/2006/main">
                  <a:graphicData uri="http://schemas.microsoft.com/office/word/2010/wordprocessingShape">
                    <wps:wsp>
                      <wps:cNvSpPr/>
                      <wps:spPr>
                        <a:xfrm>
                          <a:off x="2988563" y="3256125"/>
                          <a:ext cx="4714875" cy="1047750"/>
                        </a:xfrm>
                        <a:prstGeom prst="rect">
                          <a:avLst/>
                        </a:prstGeom>
                        <a:solidFill>
                          <a:srgbClr val="00B050"/>
                        </a:solidFill>
                        <a:ln w="28575" cap="flat" cmpd="sng">
                          <a:solidFill>
                            <a:srgbClr val="000000"/>
                          </a:solidFill>
                          <a:prstDash val="solid"/>
                          <a:round/>
                          <a:headEnd type="none" w="sm" len="sm"/>
                          <a:tailEnd type="none" w="sm" len="sm"/>
                        </a:ln>
                      </wps:spPr>
                      <wps:txbx>
                        <w:txbxContent>
                          <w:p w14:paraId="078C256C" w14:textId="77777777" w:rsidR="003A5DF4" w:rsidRDefault="0009714F">
                            <w:pPr>
                              <w:spacing w:line="275" w:lineRule="auto"/>
                              <w:jc w:val="center"/>
                              <w:textDirection w:val="btLr"/>
                            </w:pPr>
                            <w:r>
                              <w:rPr>
                                <w:b/>
                                <w:color w:val="FFFFFF"/>
                                <w:sz w:val="28"/>
                              </w:rPr>
                              <w:t>If you are experiencing harm within Therapies Unite, contact the designated Safeguarding Officer, Nadia Ramirez (</w:t>
                            </w:r>
                            <w:proofErr w:type="gramStart"/>
                            <w:r>
                              <w:rPr>
                                <w:b/>
                                <w:color w:val="FFFFFF"/>
                                <w:sz w:val="28"/>
                              </w:rPr>
                              <w:t>nadia.ramirez@therapiesunite.com,  +</w:t>
                            </w:r>
                            <w:proofErr w:type="gramEnd"/>
                            <w:r>
                              <w:rPr>
                                <w:b/>
                                <w:color w:val="FFFFFF"/>
                                <w:sz w:val="28"/>
                              </w:rPr>
                              <w:t>52 322 109 6927)</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wp:posOffset>
                </wp:positionH>
                <wp:positionV relativeFrom="paragraph">
                  <wp:posOffset>152400</wp:posOffset>
                </wp:positionV>
                <wp:extent cx="4772025" cy="1104900"/>
                <wp:effectExtent b="0" l="0" r="0" t="0"/>
                <wp:wrapNone/>
                <wp:docPr id="22"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4772025" cy="1104900"/>
                        </a:xfrm>
                        <a:prstGeom prst="rect"/>
                        <a:ln/>
                      </pic:spPr>
                    </pic:pic>
                  </a:graphicData>
                </a:graphic>
              </wp:anchor>
            </w:drawing>
          </mc:Fallback>
        </mc:AlternateContent>
      </w:r>
    </w:p>
    <w:p w14:paraId="25B1A4DA" w14:textId="77777777" w:rsidR="003A5DF4" w:rsidRDefault="0009714F">
      <w:pPr>
        <w:rPr>
          <w:sz w:val="24"/>
          <w:szCs w:val="24"/>
        </w:rPr>
      </w:pPr>
      <w:r>
        <w:rPr>
          <w:sz w:val="24"/>
          <w:szCs w:val="24"/>
        </w:rPr>
        <w:t xml:space="preserve">If you are in immediate danger or need immediate medical </w:t>
      </w:r>
      <w:proofErr w:type="gramStart"/>
      <w:r>
        <w:rPr>
          <w:sz w:val="24"/>
          <w:szCs w:val="24"/>
        </w:rPr>
        <w:t>assistance</w:t>
      </w:r>
      <w:proofErr w:type="gramEnd"/>
      <w:r>
        <w:rPr>
          <w:sz w:val="24"/>
          <w:szCs w:val="24"/>
        </w:rPr>
        <w:t xml:space="preserve"> contact the emergency services 911. </w:t>
      </w:r>
      <w:r>
        <w:rPr>
          <w:color w:val="333F48"/>
          <w:sz w:val="24"/>
          <w:szCs w:val="24"/>
        </w:rPr>
        <w:br/>
      </w:r>
      <w:r>
        <w:rPr>
          <w:color w:val="333F48"/>
          <w:sz w:val="24"/>
          <w:szCs w:val="24"/>
        </w:rPr>
        <w:br/>
      </w:r>
      <w:r>
        <w:rPr>
          <w:sz w:val="24"/>
          <w:szCs w:val="24"/>
        </w:rPr>
        <w:t>Please contact the Safeguarding Officer Nadia Ramirez</w:t>
      </w:r>
      <w:r>
        <w:rPr>
          <w:color w:val="333F48"/>
          <w:sz w:val="24"/>
          <w:szCs w:val="24"/>
        </w:rPr>
        <w:t xml:space="preserve">. </w:t>
      </w:r>
      <w:r>
        <w:rPr>
          <w:sz w:val="24"/>
          <w:szCs w:val="24"/>
        </w:rPr>
        <w:t xml:space="preserve"> If the Safeguarding Lead is implicated or you think has a conflict of interest, then report to the Therapies Unite Director, Laura Brown de Rodriguez </w:t>
      </w:r>
      <w:hyperlink r:id="rId8">
        <w:r>
          <w:rPr>
            <w:color w:val="6B9F25"/>
            <w:sz w:val="24"/>
            <w:szCs w:val="24"/>
            <w:u w:val="single"/>
          </w:rPr>
          <w:t>director@therapiesunite.com</w:t>
        </w:r>
      </w:hyperlink>
      <w:r>
        <w:rPr>
          <w:sz w:val="24"/>
          <w:szCs w:val="24"/>
        </w:rPr>
        <w:t>, +44 (0) 7854822457.</w:t>
      </w:r>
      <w:r>
        <w:rPr>
          <w:sz w:val="24"/>
          <w:szCs w:val="24"/>
        </w:rPr>
        <w:br/>
      </w:r>
      <w:r>
        <w:rPr>
          <w:sz w:val="24"/>
          <w:szCs w:val="24"/>
        </w:rPr>
        <w:br/>
        <w:t xml:space="preserve">You can also contact the Police, Social Services, your doctor or other organisations that can provide information and give help and support (see </w:t>
      </w:r>
      <w:proofErr w:type="gramStart"/>
      <w:r>
        <w:rPr>
          <w:sz w:val="24"/>
          <w:szCs w:val="24"/>
        </w:rPr>
        <w:t>Appendix  3</w:t>
      </w:r>
      <w:proofErr w:type="gramEnd"/>
      <w:r>
        <w:rPr>
          <w:sz w:val="24"/>
          <w:szCs w:val="24"/>
        </w:rPr>
        <w:t xml:space="preserve">  for ot</w:t>
      </w:r>
      <w:r>
        <w:rPr>
          <w:sz w:val="24"/>
          <w:szCs w:val="24"/>
          <w:highlight w:val="white"/>
        </w:rPr>
        <w:t>her sources</w:t>
      </w:r>
      <w:r>
        <w:rPr>
          <w:sz w:val="24"/>
          <w:szCs w:val="24"/>
          <w:highlight w:val="white"/>
        </w:rPr>
        <w:t xml:space="preserve"> of</w:t>
      </w:r>
      <w:r>
        <w:rPr>
          <w:sz w:val="24"/>
          <w:szCs w:val="24"/>
        </w:rPr>
        <w:t xml:space="preserve"> support). </w:t>
      </w:r>
      <w:r>
        <w:rPr>
          <w:b/>
          <w:bCs/>
          <w:sz w:val="24"/>
          <w:szCs w:val="24"/>
        </w:rPr>
        <w:t xml:space="preserve">DIF Puerto Vallarta – Protection of Children and Young People </w:t>
      </w:r>
      <w:proofErr w:type="gramStart"/>
      <w:r>
        <w:rPr>
          <w:sz w:val="24"/>
          <w:szCs w:val="24"/>
        </w:rPr>
        <w:t>provides</w:t>
      </w:r>
      <w:proofErr w:type="gramEnd"/>
      <w:r>
        <w:rPr>
          <w:sz w:val="24"/>
          <w:szCs w:val="24"/>
        </w:rPr>
        <w:t xml:space="preserve"> support and intervention where concerns exist regarding the welfare, safety or rights of children and young people. Services include advice, investigation and protective measures where appropriate.</w:t>
      </w:r>
    </w:p>
    <w:p w14:paraId="2B0DFE24" w14:textId="77777777" w:rsidR="003A5DF4" w:rsidRDefault="0009714F">
      <w:pPr>
        <w:rPr>
          <w:sz w:val="24"/>
          <w:szCs w:val="24"/>
        </w:rPr>
      </w:pPr>
      <w:r>
        <w:rPr>
          <w:b/>
          <w:bCs/>
          <w:sz w:val="24"/>
          <w:szCs w:val="24"/>
        </w:rPr>
        <w:t>Telephone:</w:t>
      </w:r>
      <w:r>
        <w:rPr>
          <w:sz w:val="24"/>
          <w:szCs w:val="24"/>
        </w:rPr>
        <w:t xml:space="preserve"> +52 (322) 225 9936 Ext. 171 </w:t>
      </w:r>
      <w:proofErr w:type="spellStart"/>
      <w:r>
        <w:rPr>
          <w:b/>
          <w:bCs/>
          <w:sz w:val="24"/>
          <w:szCs w:val="24"/>
        </w:rPr>
        <w:t>Email:</w:t>
      </w:r>
      <w:hyperlink r:id="rId9">
        <w:r>
          <w:rPr>
            <w:color w:val="1155CC"/>
            <w:sz w:val="24"/>
            <w:szCs w:val="24"/>
            <w:u w:val="single"/>
          </w:rPr>
          <w:t>dippna@difpuertovallarta.gob.mx</w:t>
        </w:r>
        <w:proofErr w:type="spellEnd"/>
      </w:hyperlink>
      <w:r>
        <w:rPr>
          <w:sz w:val="24"/>
          <w:szCs w:val="24"/>
        </w:rPr>
        <w:t xml:space="preserve"> </w:t>
      </w:r>
    </w:p>
    <w:p w14:paraId="52DB655F" w14:textId="77777777" w:rsidR="003A5DF4" w:rsidRDefault="0009714F">
      <w:pPr>
        <w:rPr>
          <w:sz w:val="24"/>
          <w:szCs w:val="24"/>
        </w:rPr>
      </w:pPr>
      <w:r>
        <w:rPr>
          <w:b/>
          <w:bCs/>
          <w:sz w:val="24"/>
          <w:szCs w:val="24"/>
        </w:rPr>
        <w:t>Office Hours:</w:t>
      </w:r>
      <w:r>
        <w:rPr>
          <w:sz w:val="24"/>
          <w:szCs w:val="24"/>
        </w:rPr>
        <w:t xml:space="preserve"> Monday to Friday, 08:00–16:00 (with on-call coverage available)</w:t>
      </w:r>
    </w:p>
    <w:p w14:paraId="45CCD37D" w14:textId="77777777" w:rsidR="003A5DF4" w:rsidRDefault="0009714F">
      <w:pPr>
        <w:rPr>
          <w:color w:val="333F48"/>
          <w:sz w:val="24"/>
          <w:szCs w:val="24"/>
        </w:rPr>
      </w:pPr>
      <w:r>
        <w:rPr>
          <w:color w:val="333F48"/>
          <w:sz w:val="24"/>
          <w:szCs w:val="24"/>
        </w:rPr>
        <w:br/>
      </w:r>
      <w:r>
        <w:rPr>
          <w:color w:val="000000"/>
          <w:sz w:val="24"/>
          <w:szCs w:val="24"/>
        </w:rPr>
        <w:t>Therapies Unite will follow the procedure in this document.  If you do not think your concerns are being addressed in the way that they should be please contact the Director, Laura Brown de Rodrigue</w:t>
      </w:r>
      <w:r>
        <w:rPr>
          <w:sz w:val="24"/>
          <w:szCs w:val="24"/>
        </w:rPr>
        <w:t>z, director@therapiesunite.com</w:t>
      </w:r>
      <w:r>
        <w:rPr>
          <w:color w:val="000000"/>
          <w:sz w:val="24"/>
          <w:szCs w:val="24"/>
        </w:rPr>
        <w:t>.</w:t>
      </w:r>
      <w:r>
        <w:rPr>
          <w:color w:val="000000"/>
          <w:sz w:val="24"/>
          <w:szCs w:val="24"/>
        </w:rPr>
        <w:br/>
      </w:r>
      <w:r>
        <w:rPr>
          <w:color w:val="000000"/>
          <w:sz w:val="24"/>
          <w:szCs w:val="24"/>
        </w:rPr>
        <w:br/>
        <w:t>At all stages you are welcome to have someone who you trust support you and help you to explain what happened and what you want to happen.</w:t>
      </w:r>
      <w:r>
        <w:rPr>
          <w:color w:val="000000"/>
          <w:sz w:val="24"/>
          <w:szCs w:val="24"/>
        </w:rPr>
        <w:br/>
      </w:r>
      <w:r>
        <w:rPr>
          <w:color w:val="000000"/>
          <w:sz w:val="24"/>
          <w:szCs w:val="24"/>
        </w:rPr>
        <w:br/>
      </w:r>
      <w:r>
        <w:rPr>
          <w:b/>
          <w:bCs/>
          <w:color w:val="000000"/>
          <w:sz w:val="24"/>
          <w:szCs w:val="24"/>
        </w:rPr>
        <w:t xml:space="preserve">It is of </w:t>
      </w:r>
      <w:r>
        <w:rPr>
          <w:b/>
          <w:bCs/>
          <w:sz w:val="24"/>
          <w:szCs w:val="24"/>
        </w:rPr>
        <w:t>utmost</w:t>
      </w:r>
      <w:r>
        <w:rPr>
          <w:b/>
          <w:bCs/>
          <w:color w:val="000000"/>
          <w:sz w:val="24"/>
          <w:szCs w:val="24"/>
        </w:rPr>
        <w:t xml:space="preserve"> importance to Therapies Unite </w:t>
      </w:r>
      <w:r>
        <w:rPr>
          <w:b/>
          <w:bCs/>
          <w:sz w:val="24"/>
          <w:szCs w:val="24"/>
        </w:rPr>
        <w:t>that you can take part in our activities safely and we will take every step to support you to do that</w:t>
      </w:r>
      <w:r>
        <w:rPr>
          <w:sz w:val="24"/>
          <w:szCs w:val="24"/>
        </w:rPr>
        <w:t>.</w:t>
      </w:r>
      <w:r>
        <w:rPr>
          <w:color w:val="333F48"/>
          <w:sz w:val="24"/>
          <w:szCs w:val="24"/>
        </w:rPr>
        <w:br/>
      </w:r>
      <w:r>
        <w:rPr>
          <w:color w:val="333F48"/>
          <w:sz w:val="24"/>
          <w:szCs w:val="24"/>
        </w:rPr>
        <w:br/>
      </w:r>
    </w:p>
    <w:p w14:paraId="5DDA446A" w14:textId="77777777" w:rsidR="003A5DF4" w:rsidRDefault="003A5DF4">
      <w:pPr>
        <w:rPr>
          <w:sz w:val="24"/>
          <w:szCs w:val="24"/>
        </w:rPr>
      </w:pPr>
    </w:p>
    <w:p w14:paraId="197F86D4" w14:textId="77777777" w:rsidR="003A5DF4" w:rsidRDefault="003A5DF4">
      <w:pPr>
        <w:rPr>
          <w:sz w:val="24"/>
          <w:szCs w:val="24"/>
        </w:rPr>
      </w:pPr>
    </w:p>
    <w:p w14:paraId="4C643135" w14:textId="77777777" w:rsidR="003A5DF4" w:rsidRDefault="003A5DF4">
      <w:pPr>
        <w:rPr>
          <w:sz w:val="24"/>
          <w:szCs w:val="24"/>
        </w:rPr>
      </w:pPr>
    </w:p>
    <w:p w14:paraId="5C2CBB54" w14:textId="77777777" w:rsidR="003A5DF4" w:rsidRDefault="003A5DF4">
      <w:pPr>
        <w:rPr>
          <w:sz w:val="24"/>
          <w:szCs w:val="24"/>
        </w:rPr>
      </w:pPr>
    </w:p>
    <w:p w14:paraId="3B1B7F46" w14:textId="77777777" w:rsidR="003A5DF4" w:rsidRDefault="003A5DF4">
      <w:pPr>
        <w:rPr>
          <w:sz w:val="24"/>
          <w:szCs w:val="24"/>
        </w:rPr>
      </w:pPr>
    </w:p>
    <w:p w14:paraId="28EE80A4" w14:textId="77777777" w:rsidR="003A5DF4" w:rsidRDefault="0009714F">
      <w:pPr>
        <w:pStyle w:val="Heading3"/>
        <w:rPr>
          <w:rFonts w:ascii="Calibri" w:eastAsia="Calibri" w:hAnsi="Calibri" w:cs="Calibri"/>
          <w:color w:val="000000"/>
          <w:sz w:val="24"/>
          <w:szCs w:val="24"/>
        </w:rPr>
      </w:pPr>
      <w:bookmarkStart w:id="3" w:name="_1fob9te" w:colFirst="0" w:colLast="0"/>
      <w:bookmarkEnd w:id="3"/>
      <w:r>
        <w:rPr>
          <w:rFonts w:ascii="Calibri" w:eastAsia="Calibri" w:hAnsi="Calibri" w:cs="Calibri"/>
          <w:color w:val="000000"/>
          <w:sz w:val="24"/>
          <w:szCs w:val="24"/>
        </w:rPr>
        <w:t>Reporting Concerns About Others UK</w:t>
      </w:r>
    </w:p>
    <w:p w14:paraId="60C9CFBE" w14:textId="77777777" w:rsidR="003A5DF4" w:rsidRDefault="0009714F">
      <w:pPr>
        <w:rPr>
          <w:sz w:val="24"/>
          <w:szCs w:val="24"/>
        </w:rPr>
      </w:pPr>
      <w:r>
        <w:br w:type="page"/>
      </w:r>
      <w:r>
        <w:rPr>
          <w:noProof/>
        </w:rPr>
        <mc:AlternateContent>
          <mc:Choice Requires="wpg">
            <w:drawing>
              <wp:anchor distT="0" distB="0" distL="114300" distR="114300" simplePos="0" relativeHeight="251660288" behindDoc="0" locked="0" layoutInCell="1" hidden="0" allowOverlap="1" wp14:anchorId="66FB82E3" wp14:editId="59D92EC8">
                <wp:simplePos x="0" y="0"/>
                <wp:positionH relativeFrom="column">
                  <wp:posOffset>4445000</wp:posOffset>
                </wp:positionH>
                <wp:positionV relativeFrom="paragraph">
                  <wp:posOffset>4064000</wp:posOffset>
                </wp:positionV>
                <wp:extent cx="258445" cy="208915"/>
                <wp:effectExtent l="0" t="0" r="0" b="0"/>
                <wp:wrapNone/>
                <wp:docPr id="30" name="Arrow: Right 30"/>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3BBA93BE"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4445000</wp:posOffset>
                </wp:positionH>
                <wp:positionV relativeFrom="paragraph">
                  <wp:posOffset>4064000</wp:posOffset>
                </wp:positionV>
                <wp:extent cx="258445" cy="208915"/>
                <wp:effectExtent b="0" l="0" r="0" t="0"/>
                <wp:wrapNone/>
                <wp:docPr id="30"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7BE49335" wp14:editId="0AF04F52">
                <wp:simplePos x="0" y="0"/>
                <wp:positionH relativeFrom="column">
                  <wp:posOffset>1371600</wp:posOffset>
                </wp:positionH>
                <wp:positionV relativeFrom="paragraph">
                  <wp:posOffset>4051300</wp:posOffset>
                </wp:positionV>
                <wp:extent cx="258445" cy="208915"/>
                <wp:effectExtent l="0" t="0" r="0" b="0"/>
                <wp:wrapNone/>
                <wp:docPr id="23" name="Arrow: Right 23"/>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68E04D4E"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1371600</wp:posOffset>
                </wp:positionH>
                <wp:positionV relativeFrom="paragraph">
                  <wp:posOffset>4051300</wp:posOffset>
                </wp:positionV>
                <wp:extent cx="258445" cy="208915"/>
                <wp:effectExtent b="0" l="0" r="0" t="0"/>
                <wp:wrapNone/>
                <wp:docPr id="23"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401FA207" wp14:editId="1897CAF3">
                <wp:simplePos x="0" y="0"/>
                <wp:positionH relativeFrom="column">
                  <wp:posOffset>1054100</wp:posOffset>
                </wp:positionH>
                <wp:positionV relativeFrom="paragraph">
                  <wp:posOffset>5041900</wp:posOffset>
                </wp:positionV>
                <wp:extent cx="945514" cy="246380"/>
                <wp:effectExtent l="0" t="0" r="0" b="0"/>
                <wp:wrapNone/>
                <wp:docPr id="25" name="Arrow: Right 25"/>
                <wp:cNvGraphicFramePr/>
                <a:graphic xmlns:a="http://schemas.openxmlformats.org/drawingml/2006/main">
                  <a:graphicData uri="http://schemas.microsoft.com/office/word/2010/wordprocessingShape">
                    <wps:wsp>
                      <wps:cNvSpPr/>
                      <wps:spPr>
                        <a:xfrm rot="5400000">
                          <a:off x="4882768" y="3666335"/>
                          <a:ext cx="926465" cy="227330"/>
                        </a:xfrm>
                        <a:prstGeom prst="rightArrow">
                          <a:avLst>
                            <a:gd name="adj1" fmla="val 50000"/>
                            <a:gd name="adj2" fmla="val 50000"/>
                          </a:avLst>
                        </a:prstGeom>
                        <a:solidFill>
                          <a:schemeClr val="dk1"/>
                        </a:solidFill>
                        <a:ln>
                          <a:noFill/>
                        </a:ln>
                      </wps:spPr>
                      <wps:txbx>
                        <w:txbxContent>
                          <w:p w14:paraId="7E5A8564"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5041900</wp:posOffset>
                </wp:positionV>
                <wp:extent cx="945514" cy="246380"/>
                <wp:effectExtent b="0" l="0" r="0" t="0"/>
                <wp:wrapNone/>
                <wp:docPr id="25"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945514" cy="24638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12518F0B" wp14:editId="5DE94667">
                <wp:simplePos x="0" y="0"/>
                <wp:positionH relativeFrom="column">
                  <wp:posOffset>4445000</wp:posOffset>
                </wp:positionH>
                <wp:positionV relativeFrom="paragraph">
                  <wp:posOffset>5511800</wp:posOffset>
                </wp:positionV>
                <wp:extent cx="258445" cy="208915"/>
                <wp:effectExtent l="0" t="0" r="0" b="0"/>
                <wp:wrapNone/>
                <wp:docPr id="26" name="Arrow: Right 26"/>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604D760F"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4445000</wp:posOffset>
                </wp:positionH>
                <wp:positionV relativeFrom="paragraph">
                  <wp:posOffset>5511800</wp:posOffset>
                </wp:positionV>
                <wp:extent cx="258445" cy="208915"/>
                <wp:effectExtent b="0" l="0" r="0" t="0"/>
                <wp:wrapNone/>
                <wp:docPr id="26"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593EBA1A" wp14:editId="56766BBC">
                <wp:simplePos x="0" y="0"/>
                <wp:positionH relativeFrom="column">
                  <wp:posOffset>2908300</wp:posOffset>
                </wp:positionH>
                <wp:positionV relativeFrom="paragraph">
                  <wp:posOffset>6553200</wp:posOffset>
                </wp:positionV>
                <wp:extent cx="258445" cy="208915"/>
                <wp:effectExtent l="0" t="0" r="0" b="0"/>
                <wp:wrapNone/>
                <wp:docPr id="28" name="Arrow: Right 28"/>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065BCAFD"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2908300</wp:posOffset>
                </wp:positionH>
                <wp:positionV relativeFrom="paragraph">
                  <wp:posOffset>6553200</wp:posOffset>
                </wp:positionV>
                <wp:extent cx="258445" cy="208915"/>
                <wp:effectExtent b="0" l="0" r="0" t="0"/>
                <wp:wrapNone/>
                <wp:docPr id="28"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65408" behindDoc="0" locked="0" layoutInCell="1" hidden="0" allowOverlap="1" wp14:anchorId="180FE18B" wp14:editId="344C4798">
                <wp:simplePos x="0" y="0"/>
                <wp:positionH relativeFrom="column">
                  <wp:posOffset>2908300</wp:posOffset>
                </wp:positionH>
                <wp:positionV relativeFrom="paragraph">
                  <wp:posOffset>7899400</wp:posOffset>
                </wp:positionV>
                <wp:extent cx="258445" cy="208915"/>
                <wp:effectExtent l="0" t="0" r="0" b="0"/>
                <wp:wrapNone/>
                <wp:docPr id="2" name="Arrow: Right 2"/>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75936691"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2908300</wp:posOffset>
                </wp:positionH>
                <wp:positionV relativeFrom="paragraph">
                  <wp:posOffset>7899400</wp:posOffset>
                </wp:positionV>
                <wp:extent cx="258445" cy="20891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6D63719A" wp14:editId="1B0A038E">
                <wp:simplePos x="0" y="0"/>
                <wp:positionH relativeFrom="column">
                  <wp:posOffset>-63499</wp:posOffset>
                </wp:positionH>
                <wp:positionV relativeFrom="paragraph">
                  <wp:posOffset>165100</wp:posOffset>
                </wp:positionV>
                <wp:extent cx="6362699" cy="8673465"/>
                <wp:effectExtent l="0" t="0" r="0" b="0"/>
                <wp:wrapNone/>
                <wp:docPr id="29" name="Group 29"/>
                <wp:cNvGraphicFramePr/>
                <a:graphic xmlns:a="http://schemas.openxmlformats.org/drawingml/2006/main">
                  <a:graphicData uri="http://schemas.microsoft.com/office/word/2010/wordprocessingGroup">
                    <wpg:wgp>
                      <wpg:cNvGrpSpPr/>
                      <wpg:grpSpPr>
                        <a:xfrm>
                          <a:off x="0" y="0"/>
                          <a:ext cx="6362699" cy="8673465"/>
                          <a:chOff x="2164650" y="0"/>
                          <a:chExt cx="6362750" cy="7560000"/>
                        </a:xfrm>
                      </wpg:grpSpPr>
                      <wpg:grpSp>
                        <wpg:cNvPr id="69028463" name="Group 69028463"/>
                        <wpg:cNvGrpSpPr/>
                        <wpg:grpSpPr>
                          <a:xfrm>
                            <a:off x="2164651" y="0"/>
                            <a:ext cx="6362699" cy="7560000"/>
                            <a:chOff x="2159875" y="0"/>
                            <a:chExt cx="6381750" cy="7560000"/>
                          </a:xfrm>
                        </wpg:grpSpPr>
                        <wps:wsp>
                          <wps:cNvPr id="1927849730" name="Rectangle 1927849730"/>
                          <wps:cNvSpPr/>
                          <wps:spPr>
                            <a:xfrm>
                              <a:off x="2159875" y="0"/>
                              <a:ext cx="6381750" cy="7560000"/>
                            </a:xfrm>
                            <a:prstGeom prst="rect">
                              <a:avLst/>
                            </a:prstGeom>
                            <a:noFill/>
                            <a:ln>
                              <a:noFill/>
                            </a:ln>
                          </wps:spPr>
                          <wps:txbx>
                            <w:txbxContent>
                              <w:p w14:paraId="5C8AE4CF"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wpg:grpSp>
                          <wpg:cNvPr id="908146757" name="Group 908146757"/>
                          <wpg:cNvGrpSpPr/>
                          <wpg:grpSpPr>
                            <a:xfrm>
                              <a:off x="2164651" y="0"/>
                              <a:ext cx="6362699" cy="7560000"/>
                              <a:chOff x="-380945" y="-322127"/>
                              <a:chExt cx="6013379" cy="8112213"/>
                            </a:xfrm>
                          </wpg:grpSpPr>
                          <wps:wsp>
                            <wps:cNvPr id="57143126" name="Rectangle 57143126"/>
                            <wps:cNvSpPr/>
                            <wps:spPr>
                              <a:xfrm>
                                <a:off x="-380945" y="-322127"/>
                                <a:ext cx="6013375" cy="8112200"/>
                              </a:xfrm>
                              <a:prstGeom prst="rect">
                                <a:avLst/>
                              </a:prstGeom>
                              <a:noFill/>
                              <a:ln>
                                <a:noFill/>
                              </a:ln>
                            </wps:spPr>
                            <wps:txbx>
                              <w:txbxContent>
                                <w:p w14:paraId="502B0DC1"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wpg:grpSp>
                            <wpg:cNvPr id="1845217295" name="Group 1845217295"/>
                            <wpg:cNvGrpSpPr/>
                            <wpg:grpSpPr>
                              <a:xfrm>
                                <a:off x="-380945" y="-322127"/>
                                <a:ext cx="6013379" cy="7233820"/>
                                <a:chOff x="-380945" y="-322127"/>
                                <a:chExt cx="6013379" cy="7233820"/>
                              </a:xfrm>
                            </wpg:grpSpPr>
                            <wps:wsp>
                              <wps:cNvPr id="1560534644" name="Rectangle 1560534644"/>
                              <wps:cNvSpPr/>
                              <wps:spPr>
                                <a:xfrm>
                                  <a:off x="-380945" y="5889973"/>
                                  <a:ext cx="5977372" cy="10217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DB99D82" w14:textId="77777777" w:rsidR="003A5DF4" w:rsidRDefault="0009714F">
                                    <w:pPr>
                                      <w:spacing w:line="240" w:lineRule="auto"/>
                                      <w:jc w:val="center"/>
                                      <w:textDirection w:val="btLr"/>
                                    </w:pPr>
                                    <w:r>
                                      <w:rPr>
                                        <w:color w:val="000000"/>
                                      </w:rPr>
                                      <w:t>Speak to your Safeguarding Lead and report your concerns without delay; Chloe Meehan (</w:t>
                                    </w:r>
                                    <w:proofErr w:type="gramStart"/>
                                    <w:r>
                                      <w:rPr>
                                        <w:color w:val="000000"/>
                                      </w:rPr>
                                      <w:t>chloe.meehan@therapiesunite.com,  +</w:t>
                                    </w:r>
                                    <w:proofErr w:type="gramEnd"/>
                                    <w:r>
                                      <w:rPr>
                                        <w:color w:val="000000"/>
                                      </w:rPr>
                                      <w:t>447376241936)</w:t>
                                    </w:r>
                                    <w:r>
                                      <w:rPr>
                                        <w:color w:val="000000"/>
                                      </w:rPr>
                                      <w:br/>
                                    </w:r>
                                    <w:r>
                                      <w:rPr>
                                        <w:i/>
                                        <w:color w:val="000000"/>
                                      </w:rPr>
                                      <w:t xml:space="preserve">If you have concerns that they are implicated or may not act appropriately contact </w:t>
                                    </w:r>
                                    <w:r>
                                      <w:rPr>
                                        <w:color w:val="000000"/>
                                      </w:rPr>
                                      <w:t xml:space="preserve">Therapies Unite Director, Laura Brown de Rodriguez, </w:t>
                                    </w:r>
                                    <w:r>
                                      <w:rPr>
                                        <w:color w:val="0563C1"/>
                                        <w:u w:val="single"/>
                                      </w:rPr>
                                      <w:t>director@therapiesunite.com</w:t>
                                    </w:r>
                                    <w:r>
                                      <w:rPr>
                                        <w:color w:val="000000"/>
                                      </w:rPr>
                                      <w:t>, +44 7854822457</w:t>
                                    </w:r>
                                    <w:r>
                                      <w:rPr>
                                        <w:color w:val="000000"/>
                                      </w:rPr>
                                      <w:br/>
                                    </w:r>
                                  </w:p>
                                </w:txbxContent>
                              </wps:txbx>
                              <wps:bodyPr spcFirstLastPara="1" wrap="square" lIns="91425" tIns="45700" rIns="91425" bIns="45700" anchor="t" anchorCtr="0">
                                <a:noAutofit/>
                              </wps:bodyPr>
                            </wps:wsp>
                            <wpg:grpSp>
                              <wpg:cNvPr id="374699050" name="Group 374699050"/>
                              <wpg:cNvGrpSpPr/>
                              <wpg:grpSpPr>
                                <a:xfrm>
                                  <a:off x="-362943" y="-322127"/>
                                  <a:ext cx="5995377" cy="5963268"/>
                                  <a:chOff x="-362943" y="-322127"/>
                                  <a:chExt cx="5995377" cy="5963268"/>
                                </a:xfrm>
                              </wpg:grpSpPr>
                              <wpg:grpSp>
                                <wpg:cNvPr id="660300731" name="Group 660300731"/>
                                <wpg:cNvGrpSpPr/>
                                <wpg:grpSpPr>
                                  <a:xfrm>
                                    <a:off x="-362943" y="-322127"/>
                                    <a:ext cx="5995377" cy="4993157"/>
                                    <a:chOff x="-1158590" y="-322127"/>
                                    <a:chExt cx="5995377" cy="4993157"/>
                                  </a:xfrm>
                                </wpg:grpSpPr>
                                <wpg:grpSp>
                                  <wpg:cNvPr id="502103001" name="Group 502103001"/>
                                  <wpg:cNvGrpSpPr/>
                                  <wpg:grpSpPr>
                                    <a:xfrm>
                                      <a:off x="-1135093" y="2956133"/>
                                      <a:ext cx="5948061" cy="1714897"/>
                                      <a:chOff x="-1135093" y="-268017"/>
                                      <a:chExt cx="5948061" cy="1714897"/>
                                    </a:xfrm>
                                  </wpg:grpSpPr>
                                  <wps:wsp>
                                    <wps:cNvPr id="2065506165" name="Rectangle 2065506165"/>
                                    <wps:cNvSpPr/>
                                    <wps:spPr>
                                      <a:xfrm>
                                        <a:off x="-1135093" y="-268017"/>
                                        <a:ext cx="5948061" cy="344602"/>
                                      </a:xfrm>
                                      <a:prstGeom prst="rect">
                                        <a:avLst/>
                                      </a:prstGeom>
                                      <a:solidFill>
                                        <a:srgbClr val="FFFFFF"/>
                                      </a:solidFill>
                                      <a:ln w="9525" cap="flat" cmpd="sng">
                                        <a:solidFill>
                                          <a:srgbClr val="000000"/>
                                        </a:solidFill>
                                        <a:prstDash val="solid"/>
                                        <a:round/>
                                        <a:headEnd type="none" w="sm" len="sm"/>
                                        <a:tailEnd type="none" w="sm" len="sm"/>
                                      </a:ln>
                                    </wps:spPr>
                                    <wps:txbx>
                                      <w:txbxContent>
                                        <w:p w14:paraId="41CD097B" w14:textId="77777777" w:rsidR="003A5DF4" w:rsidRDefault="0009714F">
                                          <w:pPr>
                                            <w:spacing w:line="275" w:lineRule="auto"/>
                                            <w:jc w:val="center"/>
                                            <w:textDirection w:val="btLr"/>
                                          </w:pPr>
                                          <w:r>
                                            <w:rPr>
                                              <w:color w:val="000000"/>
                                            </w:rPr>
                                            <w:t>Is a serious crime in progress or been committed?</w:t>
                                          </w:r>
                                        </w:p>
                                        <w:p w14:paraId="71F1971C" w14:textId="77777777" w:rsidR="003A5DF4" w:rsidRDefault="003A5DF4">
                                          <w:pPr>
                                            <w:spacing w:line="275" w:lineRule="auto"/>
                                            <w:textDirection w:val="btLr"/>
                                          </w:pPr>
                                        </w:p>
                                        <w:p w14:paraId="5C3F0ECC" w14:textId="77777777" w:rsidR="003A5DF4" w:rsidRDefault="003A5DF4">
                                          <w:pPr>
                                            <w:spacing w:line="275" w:lineRule="auto"/>
                                            <w:textDirection w:val="btLr"/>
                                          </w:pPr>
                                        </w:p>
                                      </w:txbxContent>
                                    </wps:txbx>
                                    <wps:bodyPr spcFirstLastPara="1" wrap="square" lIns="91425" tIns="45700" rIns="91425" bIns="45700" anchor="t" anchorCtr="0">
                                      <a:noAutofit/>
                                    </wps:bodyPr>
                                  </wps:wsp>
                                  <wps:wsp>
                                    <wps:cNvPr id="1883818699" name="Rectangle 1883818699"/>
                                    <wps:cNvSpPr/>
                                    <wps:spPr>
                                      <a:xfrm>
                                        <a:off x="2054319" y="876864"/>
                                        <a:ext cx="2404768" cy="570016"/>
                                      </a:xfrm>
                                      <a:prstGeom prst="rect">
                                        <a:avLst/>
                                      </a:prstGeom>
                                      <a:solidFill>
                                        <a:srgbClr val="FFFFFF"/>
                                      </a:solidFill>
                                      <a:ln w="9525" cap="flat" cmpd="sng">
                                        <a:solidFill>
                                          <a:srgbClr val="000000"/>
                                        </a:solidFill>
                                        <a:prstDash val="solid"/>
                                        <a:round/>
                                        <a:headEnd type="none" w="sm" len="sm"/>
                                        <a:tailEnd type="none" w="sm" len="sm"/>
                                      </a:ln>
                                    </wps:spPr>
                                    <wps:txbx>
                                      <w:txbxContent>
                                        <w:p w14:paraId="5A1588E9" w14:textId="77777777" w:rsidR="003A5DF4" w:rsidRDefault="0009714F">
                                          <w:pPr>
                                            <w:spacing w:after="0" w:line="240" w:lineRule="auto"/>
                                            <w:jc w:val="center"/>
                                            <w:textDirection w:val="btLr"/>
                                          </w:pPr>
                                          <w:r>
                                            <w:rPr>
                                              <w:color w:val="000000"/>
                                            </w:rPr>
                                            <w:t xml:space="preserve">Contact the police </w:t>
                                          </w:r>
                                          <w:r>
                                            <w:rPr>
                                              <w:color w:val="000000"/>
                                            </w:rPr>
                                            <w:br/>
                                          </w:r>
                                          <w:r>
                                            <w:rPr>
                                              <w:b/>
                                              <w:color w:val="000000"/>
                                              <w:sz w:val="28"/>
                                            </w:rPr>
                                            <w:t>999</w:t>
                                          </w:r>
                                        </w:p>
                                      </w:txbxContent>
                                    </wps:txbx>
                                    <wps:bodyPr spcFirstLastPara="1" wrap="square" lIns="91425" tIns="45700" rIns="91425" bIns="45700" anchor="t" anchorCtr="0">
                                      <a:noAutofit/>
                                    </wps:bodyPr>
                                  </wps:wsp>
                                  <wps:wsp>
                                    <wps:cNvPr id="63519779" name="Rectangle 63519779"/>
                                    <wps:cNvSpPr/>
                                    <wps:spPr>
                                      <a:xfrm>
                                        <a:off x="2913475" y="314067"/>
                                        <a:ext cx="686435" cy="330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EBE363B" w14:textId="77777777" w:rsidR="003A5DF4" w:rsidRDefault="0009714F">
                                          <w:pPr>
                                            <w:spacing w:line="275" w:lineRule="auto"/>
                                            <w:jc w:val="center"/>
                                            <w:textDirection w:val="btLr"/>
                                          </w:pPr>
                                          <w:r>
                                            <w:rPr>
                                              <w:color w:val="000000"/>
                                            </w:rPr>
                                            <w:t>Yes</w:t>
                                          </w:r>
                                        </w:p>
                                      </w:txbxContent>
                                    </wps:txbx>
                                    <wps:bodyPr spcFirstLastPara="1" wrap="square" lIns="91425" tIns="45700" rIns="91425" bIns="45700" anchor="t" anchorCtr="0">
                                      <a:noAutofit/>
                                    </wps:bodyPr>
                                  </wps:wsp>
                                  <wps:wsp>
                                    <wps:cNvPr id="1847179100" name="Rectangle 1847179100"/>
                                    <wps:cNvSpPr/>
                                    <wps:spPr>
                                      <a:xfrm>
                                        <a:off x="6350" y="322616"/>
                                        <a:ext cx="689610" cy="344805"/>
                                      </a:xfrm>
                                      <a:prstGeom prst="rect">
                                        <a:avLst/>
                                      </a:prstGeom>
                                      <a:solidFill>
                                        <a:srgbClr val="FFFFFF"/>
                                      </a:solidFill>
                                      <a:ln w="9525" cap="flat" cmpd="sng">
                                        <a:solidFill>
                                          <a:srgbClr val="000000"/>
                                        </a:solidFill>
                                        <a:prstDash val="solid"/>
                                        <a:round/>
                                        <a:headEnd type="none" w="sm" len="sm"/>
                                        <a:tailEnd type="none" w="sm" len="sm"/>
                                      </a:ln>
                                    </wps:spPr>
                                    <wps:txbx>
                                      <w:txbxContent>
                                        <w:p w14:paraId="15A8BFC7" w14:textId="77777777" w:rsidR="003A5DF4" w:rsidRDefault="0009714F">
                                          <w:pPr>
                                            <w:spacing w:line="275" w:lineRule="auto"/>
                                            <w:jc w:val="center"/>
                                            <w:textDirection w:val="btLr"/>
                                          </w:pPr>
                                          <w:r>
                                            <w:rPr>
                                              <w:color w:val="000000"/>
                                            </w:rPr>
                                            <w:t>No</w:t>
                                          </w:r>
                                        </w:p>
                                      </w:txbxContent>
                                    </wps:txbx>
                                    <wps:bodyPr spcFirstLastPara="1" wrap="square" lIns="91425" tIns="45700" rIns="91425" bIns="45700" anchor="t" anchorCtr="0">
                                      <a:noAutofit/>
                                    </wps:bodyPr>
                                  </wps:wsp>
                                </wpg:grpSp>
                                <wpg:grpSp>
                                  <wpg:cNvPr id="33482062" name="Group 33482062"/>
                                  <wpg:cNvGrpSpPr/>
                                  <wpg:grpSpPr>
                                    <a:xfrm>
                                      <a:off x="-1158590" y="-322127"/>
                                      <a:ext cx="5995377" cy="3039547"/>
                                      <a:chOff x="-1158590" y="-322127"/>
                                      <a:chExt cx="5995377" cy="3039547"/>
                                    </a:xfrm>
                                  </wpg:grpSpPr>
                                  <wpg:grpSp>
                                    <wpg:cNvPr id="1516569453" name="Group 1516569453"/>
                                    <wpg:cNvGrpSpPr/>
                                    <wpg:grpSpPr>
                                      <a:xfrm>
                                        <a:off x="-1158590" y="-322127"/>
                                        <a:ext cx="5995377" cy="3039547"/>
                                        <a:chOff x="-1158590" y="-322127"/>
                                        <a:chExt cx="5995377" cy="3039547"/>
                                      </a:xfrm>
                                    </wpg:grpSpPr>
                                    <wpg:grpSp>
                                      <wpg:cNvPr id="287471289" name="Group 287471289"/>
                                      <wpg:cNvGrpSpPr/>
                                      <wpg:grpSpPr>
                                        <a:xfrm>
                                          <a:off x="2019200" y="1331385"/>
                                          <a:ext cx="2474448" cy="1386035"/>
                                          <a:chOff x="-152500" y="-268815"/>
                                          <a:chExt cx="2474448" cy="1386035"/>
                                        </a:xfrm>
                                      </wpg:grpSpPr>
                                      <wps:wsp>
                                        <wps:cNvPr id="2127029660" name="Rectangle 2127029660"/>
                                        <wps:cNvSpPr/>
                                        <wps:spPr>
                                          <a:xfrm>
                                            <a:off x="-152500" y="321296"/>
                                            <a:ext cx="2474448" cy="795924"/>
                                          </a:xfrm>
                                          <a:prstGeom prst="rect">
                                            <a:avLst/>
                                          </a:prstGeom>
                                          <a:solidFill>
                                            <a:srgbClr val="FFFFFF"/>
                                          </a:solidFill>
                                          <a:ln w="9525" cap="flat" cmpd="sng">
                                            <a:solidFill>
                                              <a:srgbClr val="000000"/>
                                            </a:solidFill>
                                            <a:prstDash val="solid"/>
                                            <a:round/>
                                            <a:headEnd type="none" w="sm" len="sm"/>
                                            <a:tailEnd type="none" w="sm" len="sm"/>
                                          </a:ln>
                                        </wps:spPr>
                                        <wps:txbx>
                                          <w:txbxContent>
                                            <w:p w14:paraId="612C1B9E" w14:textId="77777777" w:rsidR="003A5DF4" w:rsidRDefault="0009714F">
                                              <w:pPr>
                                                <w:spacing w:line="240" w:lineRule="auto"/>
                                                <w:jc w:val="center"/>
                                                <w:textDirection w:val="btLr"/>
                                              </w:pPr>
                                              <w:r>
                                                <w:rPr>
                                                  <w:color w:val="000000"/>
                                                </w:rPr>
                                                <w:t xml:space="preserve">Seek medical attention or contact emergency services </w:t>
                                              </w:r>
                                              <w:r>
                                                <w:rPr>
                                                  <w:b/>
                                                  <w:color w:val="000000"/>
                                                  <w:sz w:val="28"/>
                                                </w:rPr>
                                                <w:t>999</w:t>
                                              </w:r>
                                            </w:p>
                                          </w:txbxContent>
                                        </wps:txbx>
                                        <wps:bodyPr spcFirstLastPara="1" wrap="square" lIns="91425" tIns="45700" rIns="91425" bIns="45700" anchor="t" anchorCtr="0">
                                          <a:noAutofit/>
                                        </wps:bodyPr>
                                      </wps:wsp>
                                      <wps:wsp>
                                        <wps:cNvPr id="565088645" name="Rectangle 565088645"/>
                                        <wps:cNvSpPr/>
                                        <wps:spPr>
                                          <a:xfrm>
                                            <a:off x="742410" y="-268815"/>
                                            <a:ext cx="685165" cy="339494"/>
                                          </a:xfrm>
                                          <a:prstGeom prst="rect">
                                            <a:avLst/>
                                          </a:prstGeom>
                                          <a:solidFill>
                                            <a:srgbClr val="FFFFFF"/>
                                          </a:solidFill>
                                          <a:ln w="9525" cap="flat" cmpd="sng">
                                            <a:solidFill>
                                              <a:srgbClr val="000000"/>
                                            </a:solidFill>
                                            <a:prstDash val="solid"/>
                                            <a:round/>
                                            <a:headEnd type="none" w="sm" len="sm"/>
                                            <a:tailEnd type="none" w="sm" len="sm"/>
                                          </a:ln>
                                        </wps:spPr>
                                        <wps:txbx>
                                          <w:txbxContent>
                                            <w:p w14:paraId="63D87520" w14:textId="77777777" w:rsidR="003A5DF4" w:rsidRDefault="0009714F">
                                              <w:pPr>
                                                <w:spacing w:line="275" w:lineRule="auto"/>
                                                <w:jc w:val="center"/>
                                                <w:textDirection w:val="btLr"/>
                                              </w:pPr>
                                              <w:r>
                                                <w:rPr>
                                                  <w:color w:val="000000"/>
                                                </w:rPr>
                                                <w:t>Yes</w:t>
                                              </w:r>
                                            </w:p>
                                          </w:txbxContent>
                                        </wps:txbx>
                                        <wps:bodyPr spcFirstLastPara="1" wrap="square" lIns="91425" tIns="45700" rIns="91425" bIns="45700" anchor="t" anchorCtr="0">
                                          <a:noAutofit/>
                                        </wps:bodyPr>
                                      </wps:wsp>
                                    </wpg:grpSp>
                                    <wpg:grpSp>
                                      <wpg:cNvPr id="231481162" name="Group 231481162"/>
                                      <wpg:cNvGrpSpPr/>
                                      <wpg:grpSpPr>
                                        <a:xfrm>
                                          <a:off x="-1158590" y="-322127"/>
                                          <a:ext cx="5995377" cy="1417598"/>
                                          <a:chOff x="-1158590" y="-322127"/>
                                          <a:chExt cx="5995377" cy="1417598"/>
                                        </a:xfrm>
                                      </wpg:grpSpPr>
                                      <wps:wsp>
                                        <wps:cNvPr id="685461195" name="Rectangle 685461195"/>
                                        <wps:cNvSpPr/>
                                        <wps:spPr>
                                          <a:xfrm>
                                            <a:off x="-1134479" y="-322127"/>
                                            <a:ext cx="5971248" cy="739194"/>
                                          </a:xfrm>
                                          <a:prstGeom prst="rect">
                                            <a:avLst/>
                                          </a:prstGeom>
                                          <a:noFill/>
                                          <a:ln w="28575" cap="flat" cmpd="sng">
                                            <a:solidFill>
                                              <a:schemeClr val="dk1"/>
                                            </a:solidFill>
                                            <a:prstDash val="solid"/>
                                            <a:round/>
                                            <a:headEnd type="none" w="sm" len="sm"/>
                                            <a:tailEnd type="none" w="sm" len="sm"/>
                                          </a:ln>
                                        </wps:spPr>
                                        <wps:txbx>
                                          <w:txbxContent>
                                            <w:p w14:paraId="0DB670C4" w14:textId="77777777" w:rsidR="003A5DF4" w:rsidRDefault="0009714F">
                                              <w:pPr>
                                                <w:spacing w:after="0" w:line="240" w:lineRule="auto"/>
                                                <w:jc w:val="center"/>
                                                <w:textDirection w:val="btLr"/>
                                              </w:pPr>
                                              <w:r>
                                                <w:rPr>
                                                  <w:color w:val="000000"/>
                                                  <w:sz w:val="28"/>
                                                </w:rPr>
                                                <w:t>You have a concern, or have been told about, possible abuse of someone else, poor practice or wider welfare issues.</w:t>
                                              </w:r>
                                            </w:p>
                                          </w:txbxContent>
                                        </wps:txbx>
                                        <wps:bodyPr spcFirstLastPara="1" wrap="square" lIns="91425" tIns="45700" rIns="91425" bIns="45700" anchor="t" anchorCtr="0">
                                          <a:noAutofit/>
                                        </wps:bodyPr>
                                      </wps:wsp>
                                      <wps:wsp>
                                        <wps:cNvPr id="1112487604" name="Rectangle 1112487604"/>
                                        <wps:cNvSpPr/>
                                        <wps:spPr>
                                          <a:xfrm>
                                            <a:off x="-1158590" y="756018"/>
                                            <a:ext cx="5995377" cy="339453"/>
                                          </a:xfrm>
                                          <a:prstGeom prst="rect">
                                            <a:avLst/>
                                          </a:prstGeom>
                                          <a:solidFill>
                                            <a:srgbClr val="FFFFFF"/>
                                          </a:solidFill>
                                          <a:ln w="9525" cap="flat" cmpd="sng">
                                            <a:solidFill>
                                              <a:schemeClr val="dk1"/>
                                            </a:solidFill>
                                            <a:prstDash val="solid"/>
                                            <a:round/>
                                            <a:headEnd type="none" w="sm" len="sm"/>
                                            <a:tailEnd type="none" w="sm" len="sm"/>
                                          </a:ln>
                                        </wps:spPr>
                                        <wps:txbx>
                                          <w:txbxContent>
                                            <w:p w14:paraId="4034116B" w14:textId="77777777" w:rsidR="003A5DF4" w:rsidRDefault="0009714F">
                                              <w:pPr>
                                                <w:spacing w:line="275" w:lineRule="auto"/>
                                                <w:jc w:val="center"/>
                                                <w:textDirection w:val="btLr"/>
                                              </w:pPr>
                                              <w:r>
                                                <w:rPr>
                                                  <w:color w:val="000000"/>
                                                </w:rPr>
                                                <w:t>Is the person in immediate danger or need immediate medical attention?</w:t>
                                              </w:r>
                                            </w:p>
                                          </w:txbxContent>
                                        </wps:txbx>
                                        <wps:bodyPr spcFirstLastPara="1" wrap="square" lIns="91425" tIns="45700" rIns="91425" bIns="45700" anchor="t" anchorCtr="0">
                                          <a:noAutofit/>
                                        </wps:bodyPr>
                                      </wps:wsp>
                                    </wpg:grpSp>
                                  </wpg:grpSp>
                                  <wps:wsp>
                                    <wps:cNvPr id="1661598536" name="Rectangle 1661598536"/>
                                    <wps:cNvSpPr/>
                                    <wps:spPr>
                                      <a:xfrm>
                                        <a:off x="8255" y="1350607"/>
                                        <a:ext cx="685796" cy="350393"/>
                                      </a:xfrm>
                                      <a:prstGeom prst="rect">
                                        <a:avLst/>
                                      </a:prstGeom>
                                      <a:solidFill>
                                        <a:srgbClr val="FFFFFF"/>
                                      </a:solidFill>
                                      <a:ln w="9525" cap="flat" cmpd="sng">
                                        <a:solidFill>
                                          <a:srgbClr val="000000"/>
                                        </a:solidFill>
                                        <a:prstDash val="solid"/>
                                        <a:round/>
                                        <a:headEnd type="none" w="sm" len="sm"/>
                                        <a:tailEnd type="none" w="sm" len="sm"/>
                                      </a:ln>
                                    </wps:spPr>
                                    <wps:txbx>
                                      <w:txbxContent>
                                        <w:p w14:paraId="43844E9D" w14:textId="77777777" w:rsidR="003A5DF4" w:rsidRDefault="0009714F">
                                          <w:pPr>
                                            <w:spacing w:line="275" w:lineRule="auto"/>
                                            <w:jc w:val="center"/>
                                            <w:textDirection w:val="btLr"/>
                                          </w:pPr>
                                          <w:r>
                                            <w:rPr>
                                              <w:color w:val="000000"/>
                                            </w:rPr>
                                            <w:t>No</w:t>
                                          </w:r>
                                        </w:p>
                                      </w:txbxContent>
                                    </wps:txbx>
                                    <wps:bodyPr spcFirstLastPara="1" wrap="square" lIns="91425" tIns="45700" rIns="91425" bIns="45700" anchor="t" anchorCtr="0">
                                      <a:noAutofit/>
                                    </wps:bodyPr>
                                  </wps:wsp>
                                </wpg:grpSp>
                              </wpg:grpSp>
                              <wps:wsp>
                                <wps:cNvPr id="2122984010" name="Rectangle 2122984010"/>
                                <wps:cNvSpPr/>
                                <wps:spPr>
                                  <a:xfrm>
                                    <a:off x="-338814" y="4880030"/>
                                    <a:ext cx="5947692" cy="761111"/>
                                  </a:xfrm>
                                  <a:prstGeom prst="rect">
                                    <a:avLst/>
                                  </a:prstGeom>
                                  <a:solidFill>
                                    <a:srgbClr val="FFFFFF"/>
                                  </a:solidFill>
                                  <a:ln w="9525" cap="flat" cmpd="sng">
                                    <a:solidFill>
                                      <a:srgbClr val="000000"/>
                                    </a:solidFill>
                                    <a:prstDash val="solid"/>
                                    <a:round/>
                                    <a:headEnd type="none" w="sm" len="sm"/>
                                    <a:tailEnd type="none" w="sm" len="sm"/>
                                  </a:ln>
                                </wps:spPr>
                                <wps:txbx>
                                  <w:txbxContent>
                                    <w:p w14:paraId="3EA3F1FD" w14:textId="77777777" w:rsidR="003A5DF4" w:rsidRDefault="0009714F">
                                      <w:pPr>
                                        <w:spacing w:after="0" w:line="240" w:lineRule="auto"/>
                                        <w:jc w:val="center"/>
                                        <w:textDirection w:val="btLr"/>
                                      </w:pPr>
                                      <w:r>
                                        <w:rPr>
                                          <w:color w:val="000000"/>
                                        </w:rPr>
                                        <w:t>Is it safe to speak with the individual?</w:t>
                                      </w:r>
                                    </w:p>
                                    <w:p w14:paraId="32875313" w14:textId="77777777" w:rsidR="003A5DF4" w:rsidRDefault="0009714F">
                                      <w:pPr>
                                        <w:spacing w:after="0" w:line="240" w:lineRule="auto"/>
                                        <w:jc w:val="center"/>
                                        <w:textDirection w:val="btLr"/>
                                      </w:pPr>
                                      <w:r>
                                        <w:rPr>
                                          <w:color w:val="000000"/>
                                        </w:rPr>
                                        <w:t xml:space="preserve"> What does the individual want to happen?</w:t>
                                      </w:r>
                                      <w:r>
                                        <w:rPr>
                                          <w:color w:val="000000"/>
                                        </w:rPr>
                                        <w:br/>
                                        <w:t>If you know their views include those throughout the process.</w:t>
                                      </w:r>
                                    </w:p>
                                    <w:p w14:paraId="0C8AC36B" w14:textId="77777777" w:rsidR="003A5DF4" w:rsidRDefault="003A5DF4">
                                      <w:pPr>
                                        <w:spacing w:line="275" w:lineRule="auto"/>
                                        <w:jc w:val="center"/>
                                        <w:textDirection w:val="btLr"/>
                                      </w:pPr>
                                    </w:p>
                                  </w:txbxContent>
                                </wps:txbx>
                                <wps:bodyPr spcFirstLastPara="1" wrap="square" lIns="91425" tIns="45700" rIns="91425" bIns="45700" anchor="t" anchorCtr="0">
                                  <a:noAutofit/>
                                </wps:bodyPr>
                              </wps:wsp>
                            </wpg:grpSp>
                          </wpg:grpSp>
                          <wps:wsp>
                            <wps:cNvPr id="26209687" name="Rectangle 26209687"/>
                            <wps:cNvSpPr/>
                            <wps:spPr>
                              <a:xfrm>
                                <a:off x="-346026" y="7117310"/>
                                <a:ext cx="5978442" cy="672776"/>
                              </a:xfrm>
                              <a:prstGeom prst="rect">
                                <a:avLst/>
                              </a:prstGeom>
                              <a:solidFill>
                                <a:srgbClr val="FFFFFF"/>
                              </a:solidFill>
                              <a:ln w="9525" cap="flat" cmpd="sng">
                                <a:solidFill>
                                  <a:srgbClr val="000000"/>
                                </a:solidFill>
                                <a:prstDash val="solid"/>
                                <a:round/>
                                <a:headEnd type="none" w="sm" len="sm"/>
                                <a:tailEnd type="none" w="sm" len="sm"/>
                              </a:ln>
                            </wps:spPr>
                            <wps:txbx>
                              <w:txbxContent>
                                <w:p w14:paraId="7E6585A2" w14:textId="77777777" w:rsidR="003A5DF4" w:rsidRDefault="0009714F">
                                  <w:pPr>
                                    <w:spacing w:after="0" w:line="240" w:lineRule="auto"/>
                                    <w:jc w:val="center"/>
                                    <w:textDirection w:val="btLr"/>
                                  </w:pPr>
                                  <w:r>
                                    <w:rPr>
                                      <w:color w:val="000000"/>
                                    </w:rPr>
                                    <w:t xml:space="preserve">Make notes and complete a Therapies Unite Safeguarding Reporting Form </w:t>
                                  </w:r>
                                  <w:r>
                                    <w:rPr>
                                      <w:color w:val="000000"/>
                                      <w:highlight w:val="yellow"/>
                                    </w:rPr>
                                    <w:t xml:space="preserve">(see Appendix </w:t>
                                  </w:r>
                                  <w:r>
                                    <w:rPr>
                                      <w:color w:val="000000"/>
                                    </w:rPr>
                                    <w:t>1), submit to Safeguarding Lead/Director</w:t>
                                  </w:r>
                                </w:p>
                              </w:txbxContent>
                            </wps:txbx>
                            <wps:bodyPr spcFirstLastPara="1" wrap="square" lIns="91425" tIns="45700" rIns="91425" bIns="45700" anchor="t"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165100</wp:posOffset>
                </wp:positionV>
                <wp:extent cx="6362699" cy="8673465"/>
                <wp:effectExtent b="0" l="0" r="0" t="0"/>
                <wp:wrapNone/>
                <wp:docPr id="29"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6362699" cy="8673465"/>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6A37138F" wp14:editId="5DF63EE5">
                <wp:simplePos x="0" y="0"/>
                <wp:positionH relativeFrom="column">
                  <wp:posOffset>2946400</wp:posOffset>
                </wp:positionH>
                <wp:positionV relativeFrom="paragraph">
                  <wp:posOffset>927100</wp:posOffset>
                </wp:positionV>
                <wp:extent cx="381635" cy="398779"/>
                <wp:effectExtent l="0" t="0" r="0" b="0"/>
                <wp:wrapNone/>
                <wp:docPr id="27" name="Arrow: Right 27"/>
                <wp:cNvGraphicFramePr/>
                <a:graphic xmlns:a="http://schemas.openxmlformats.org/drawingml/2006/main">
                  <a:graphicData uri="http://schemas.microsoft.com/office/word/2010/wordprocessingShape">
                    <wps:wsp>
                      <wps:cNvSpPr/>
                      <wps:spPr>
                        <a:xfrm rot="5400000">
                          <a:off x="5164708" y="3590135"/>
                          <a:ext cx="362585" cy="379730"/>
                        </a:xfrm>
                        <a:prstGeom prst="rightArrow">
                          <a:avLst>
                            <a:gd name="adj1" fmla="val 50000"/>
                            <a:gd name="adj2" fmla="val 50000"/>
                          </a:avLst>
                        </a:prstGeom>
                        <a:solidFill>
                          <a:schemeClr val="dk1"/>
                        </a:solidFill>
                        <a:ln>
                          <a:noFill/>
                        </a:ln>
                      </wps:spPr>
                      <wps:txbx>
                        <w:txbxContent>
                          <w:p w14:paraId="6AD0D100"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2946400</wp:posOffset>
                </wp:positionH>
                <wp:positionV relativeFrom="paragraph">
                  <wp:posOffset>927100</wp:posOffset>
                </wp:positionV>
                <wp:extent cx="381635" cy="398779"/>
                <wp:effectExtent b="0" l="0" r="0" t="0"/>
                <wp:wrapNone/>
                <wp:docPr id="27"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381635" cy="398779"/>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4AD7D140" wp14:editId="548359F8">
                <wp:simplePos x="0" y="0"/>
                <wp:positionH relativeFrom="column">
                  <wp:posOffset>1371600</wp:posOffset>
                </wp:positionH>
                <wp:positionV relativeFrom="paragraph">
                  <wp:posOffset>1701800</wp:posOffset>
                </wp:positionV>
                <wp:extent cx="258445" cy="208915"/>
                <wp:effectExtent l="0" t="0" r="0" b="0"/>
                <wp:wrapNone/>
                <wp:docPr id="19" name="Arrow: Right 19"/>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5467D1B4"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1371600</wp:posOffset>
                </wp:positionH>
                <wp:positionV relativeFrom="paragraph">
                  <wp:posOffset>1701800</wp:posOffset>
                </wp:positionV>
                <wp:extent cx="258445" cy="208915"/>
                <wp:effectExtent b="0" l="0" r="0" t="0"/>
                <wp:wrapNone/>
                <wp:docPr id="19"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4E1F5124" wp14:editId="2278A7F3">
                <wp:simplePos x="0" y="0"/>
                <wp:positionH relativeFrom="column">
                  <wp:posOffset>4457700</wp:posOffset>
                </wp:positionH>
                <wp:positionV relativeFrom="paragraph">
                  <wp:posOffset>1689100</wp:posOffset>
                </wp:positionV>
                <wp:extent cx="258445" cy="208915"/>
                <wp:effectExtent l="0" t="0" r="0" b="0"/>
                <wp:wrapNone/>
                <wp:docPr id="18" name="Arrow: Right 18"/>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3BCF07AF"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4457700</wp:posOffset>
                </wp:positionH>
                <wp:positionV relativeFrom="paragraph">
                  <wp:posOffset>1689100</wp:posOffset>
                </wp:positionV>
                <wp:extent cx="258445" cy="208915"/>
                <wp:effectExtent b="0" l="0" r="0" t="0"/>
                <wp:wrapNone/>
                <wp:docPr id="18"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14:anchorId="09CFCEE7" wp14:editId="04411B2F">
                <wp:simplePos x="0" y="0"/>
                <wp:positionH relativeFrom="column">
                  <wp:posOffset>4457700</wp:posOffset>
                </wp:positionH>
                <wp:positionV relativeFrom="paragraph">
                  <wp:posOffset>2336800</wp:posOffset>
                </wp:positionV>
                <wp:extent cx="258445" cy="208915"/>
                <wp:effectExtent l="0" t="0" r="0" b="0"/>
                <wp:wrapNone/>
                <wp:docPr id="21" name="Arrow: Right 21"/>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4ABB86FC"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4457700</wp:posOffset>
                </wp:positionH>
                <wp:positionV relativeFrom="paragraph">
                  <wp:posOffset>2336800</wp:posOffset>
                </wp:positionV>
                <wp:extent cx="258445" cy="208915"/>
                <wp:effectExtent b="0" l="0" r="0" t="0"/>
                <wp:wrapNone/>
                <wp:docPr id="21"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71552" behindDoc="0" locked="0" layoutInCell="1" hidden="0" allowOverlap="1" wp14:anchorId="50BC9471" wp14:editId="6D979FFE">
                <wp:simplePos x="0" y="0"/>
                <wp:positionH relativeFrom="column">
                  <wp:posOffset>914400</wp:posOffset>
                </wp:positionH>
                <wp:positionV relativeFrom="paragraph">
                  <wp:posOffset>2832100</wp:posOffset>
                </wp:positionV>
                <wp:extent cx="1217295" cy="282574"/>
                <wp:effectExtent l="0" t="0" r="0" b="0"/>
                <wp:wrapNone/>
                <wp:docPr id="20" name="Arrow: Right 20"/>
                <wp:cNvGraphicFramePr/>
                <a:graphic xmlns:a="http://schemas.openxmlformats.org/drawingml/2006/main">
                  <a:graphicData uri="http://schemas.microsoft.com/office/word/2010/wordprocessingShape">
                    <wps:wsp>
                      <wps:cNvSpPr/>
                      <wps:spPr>
                        <a:xfrm rot="5400000">
                          <a:off x="4746878" y="3648238"/>
                          <a:ext cx="1198245" cy="263525"/>
                        </a:xfrm>
                        <a:prstGeom prst="rightArrow">
                          <a:avLst>
                            <a:gd name="adj1" fmla="val 50000"/>
                            <a:gd name="adj2" fmla="val 50000"/>
                          </a:avLst>
                        </a:prstGeom>
                        <a:solidFill>
                          <a:schemeClr val="dk1"/>
                        </a:solidFill>
                        <a:ln>
                          <a:noFill/>
                        </a:ln>
                      </wps:spPr>
                      <wps:txbx>
                        <w:txbxContent>
                          <w:p w14:paraId="16CC1F99"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2832100</wp:posOffset>
                </wp:positionV>
                <wp:extent cx="1217295" cy="282574"/>
                <wp:effectExtent b="0" l="0" r="0" t="0"/>
                <wp:wrapNone/>
                <wp:docPr id="20"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1217295" cy="282574"/>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6CE1D785" wp14:editId="2F15FA16">
                <wp:simplePos x="0" y="0"/>
                <wp:positionH relativeFrom="column">
                  <wp:posOffset>4406900</wp:posOffset>
                </wp:positionH>
                <wp:positionV relativeFrom="paragraph">
                  <wp:posOffset>3454400</wp:posOffset>
                </wp:positionV>
                <wp:extent cx="258445" cy="208915"/>
                <wp:effectExtent l="0" t="0" r="0" b="0"/>
                <wp:wrapNone/>
                <wp:docPr id="17" name="Arrow: Right 17"/>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7F329565"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4406900</wp:posOffset>
                </wp:positionH>
                <wp:positionV relativeFrom="paragraph">
                  <wp:posOffset>3454400</wp:posOffset>
                </wp:positionV>
                <wp:extent cx="258445" cy="208915"/>
                <wp:effectExtent b="0" l="0" r="0" t="0"/>
                <wp:wrapNone/>
                <wp:docPr id="17"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7927DFB3" wp14:editId="09BDE1B3">
                <wp:simplePos x="0" y="0"/>
                <wp:positionH relativeFrom="column">
                  <wp:posOffset>4457700</wp:posOffset>
                </wp:positionH>
                <wp:positionV relativeFrom="paragraph">
                  <wp:posOffset>4660900</wp:posOffset>
                </wp:positionV>
                <wp:extent cx="258445" cy="208915"/>
                <wp:effectExtent l="0" t="0" r="0" b="0"/>
                <wp:wrapNone/>
                <wp:docPr id="16" name="Arrow: Right 16"/>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chemeClr val="dk1"/>
                        </a:solidFill>
                        <a:ln>
                          <a:noFill/>
                        </a:ln>
                      </wps:spPr>
                      <wps:txbx>
                        <w:txbxContent>
                          <w:p w14:paraId="052E02DE"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4457700</wp:posOffset>
                </wp:positionH>
                <wp:positionV relativeFrom="paragraph">
                  <wp:posOffset>4660900</wp:posOffset>
                </wp:positionV>
                <wp:extent cx="258445" cy="208915"/>
                <wp:effectExtent b="0" l="0" r="0" t="0"/>
                <wp:wrapNone/>
                <wp:docPr id="16"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p>
    <w:p w14:paraId="3933A6C2" w14:textId="77777777" w:rsidR="003A5DF4" w:rsidRDefault="0009714F">
      <w:pPr>
        <w:keepNext/>
        <w:keepLines/>
        <w:spacing w:before="40" w:after="0"/>
        <w:rPr>
          <w:b/>
          <w:bCs/>
          <w:sz w:val="24"/>
          <w:szCs w:val="24"/>
        </w:rPr>
      </w:pPr>
      <w:r>
        <w:rPr>
          <w:b/>
          <w:bCs/>
          <w:sz w:val="24"/>
          <w:szCs w:val="24"/>
        </w:rPr>
        <w:lastRenderedPageBreak/>
        <w:t>Reporting Concerns About Others Mexico</w:t>
      </w:r>
    </w:p>
    <w:p w14:paraId="0657FD06" w14:textId="78928C65" w:rsidR="00754AA0" w:rsidRDefault="0009714F" w:rsidP="00754AA0">
      <w:pPr>
        <w:rPr>
          <w:sz w:val="24"/>
          <w:szCs w:val="24"/>
        </w:rPr>
      </w:pPr>
      <w:r>
        <w:br w:type="page"/>
      </w:r>
      <w:r>
        <w:rPr>
          <w:noProof/>
        </w:rPr>
        <mc:AlternateContent>
          <mc:Choice Requires="wpg">
            <w:drawing>
              <wp:anchor distT="0" distB="0" distL="114300" distR="114300" simplePos="0" relativeHeight="251674624" behindDoc="0" locked="0" layoutInCell="1" hidden="0" allowOverlap="1" wp14:anchorId="54883351" wp14:editId="08259979">
                <wp:simplePos x="0" y="0"/>
                <wp:positionH relativeFrom="column">
                  <wp:posOffset>-63499</wp:posOffset>
                </wp:positionH>
                <wp:positionV relativeFrom="paragraph">
                  <wp:posOffset>165100</wp:posOffset>
                </wp:positionV>
                <wp:extent cx="6362699" cy="8673465"/>
                <wp:effectExtent l="0" t="0" r="0" b="0"/>
                <wp:wrapNone/>
                <wp:docPr id="3" name="Group 3"/>
                <wp:cNvGraphicFramePr/>
                <a:graphic xmlns:a="http://schemas.openxmlformats.org/drawingml/2006/main">
                  <a:graphicData uri="http://schemas.microsoft.com/office/word/2010/wordprocessingGroup">
                    <wpg:wgp>
                      <wpg:cNvGrpSpPr/>
                      <wpg:grpSpPr>
                        <a:xfrm>
                          <a:off x="0" y="0"/>
                          <a:ext cx="6362699" cy="8673465"/>
                          <a:chOff x="2164650" y="0"/>
                          <a:chExt cx="6362750" cy="7560000"/>
                        </a:xfrm>
                      </wpg:grpSpPr>
                      <wpg:grpSp>
                        <wpg:cNvPr id="797088665" name="Group 797088665"/>
                        <wpg:cNvGrpSpPr/>
                        <wpg:grpSpPr>
                          <a:xfrm>
                            <a:off x="2164651" y="0"/>
                            <a:ext cx="6362699" cy="7560000"/>
                            <a:chOff x="2159875" y="0"/>
                            <a:chExt cx="6381750" cy="7560000"/>
                          </a:xfrm>
                        </wpg:grpSpPr>
                        <wps:wsp>
                          <wps:cNvPr id="1216624287" name="Rectangle 1216624287"/>
                          <wps:cNvSpPr/>
                          <wps:spPr>
                            <a:xfrm>
                              <a:off x="2159875" y="0"/>
                              <a:ext cx="6381750" cy="7560000"/>
                            </a:xfrm>
                            <a:prstGeom prst="rect">
                              <a:avLst/>
                            </a:prstGeom>
                            <a:noFill/>
                            <a:ln>
                              <a:noFill/>
                            </a:ln>
                          </wps:spPr>
                          <wps:txbx>
                            <w:txbxContent>
                              <w:p w14:paraId="54E35F26"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wpg:grpSp>
                          <wpg:cNvPr id="35797501" name="Group 35797501"/>
                          <wpg:cNvGrpSpPr/>
                          <wpg:grpSpPr>
                            <a:xfrm>
                              <a:off x="2164651" y="0"/>
                              <a:ext cx="6362699" cy="7560000"/>
                              <a:chOff x="-380945" y="-322127"/>
                              <a:chExt cx="6013379" cy="8112213"/>
                            </a:xfrm>
                          </wpg:grpSpPr>
                          <wps:wsp>
                            <wps:cNvPr id="2128594335" name="Rectangle 2128594335"/>
                            <wps:cNvSpPr/>
                            <wps:spPr>
                              <a:xfrm>
                                <a:off x="-380945" y="-322127"/>
                                <a:ext cx="6013375" cy="8112200"/>
                              </a:xfrm>
                              <a:prstGeom prst="rect">
                                <a:avLst/>
                              </a:prstGeom>
                              <a:noFill/>
                              <a:ln>
                                <a:noFill/>
                              </a:ln>
                            </wps:spPr>
                            <wps:txbx>
                              <w:txbxContent>
                                <w:p w14:paraId="17717301"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wpg:grpSp>
                            <wpg:cNvPr id="794432143" name="Group 794432143"/>
                            <wpg:cNvGrpSpPr/>
                            <wpg:grpSpPr>
                              <a:xfrm>
                                <a:off x="-380945" y="-322127"/>
                                <a:ext cx="6013379" cy="7233820"/>
                                <a:chOff x="-380945" y="-322127"/>
                                <a:chExt cx="6013379" cy="7233820"/>
                              </a:xfrm>
                            </wpg:grpSpPr>
                            <wps:wsp>
                              <wps:cNvPr id="243069378" name="Rectangle 243069378"/>
                              <wps:cNvSpPr/>
                              <wps:spPr>
                                <a:xfrm>
                                  <a:off x="-380945" y="5889973"/>
                                  <a:ext cx="5977372" cy="102172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D2AD3BC" w14:textId="77777777" w:rsidR="003A5DF4" w:rsidRDefault="0009714F">
                                    <w:pPr>
                                      <w:spacing w:line="240" w:lineRule="auto"/>
                                      <w:jc w:val="center"/>
                                      <w:textDirection w:val="btLr"/>
                                    </w:pPr>
                                    <w:r>
                                      <w:rPr>
                                        <w:color w:val="000000"/>
                                      </w:rPr>
                                      <w:t xml:space="preserve">Speak to your Safeguarding Lead/Officer and report your concerns without delay; </w:t>
                                    </w:r>
                                    <w:r>
                                      <w:rPr>
                                        <w:b/>
                                        <w:color w:val="000000"/>
                                      </w:rPr>
                                      <w:t>Nadia Ramirez nadia.ramirez@therapiesunite.com, +52 322 109 6927</w:t>
                                    </w:r>
                                  </w:p>
                                  <w:p w14:paraId="7F09B72C" w14:textId="77777777" w:rsidR="003A5DF4" w:rsidRDefault="0009714F">
                                    <w:pPr>
                                      <w:spacing w:line="240" w:lineRule="auto"/>
                                      <w:jc w:val="center"/>
                                      <w:textDirection w:val="btLr"/>
                                    </w:pPr>
                                    <w:r>
                                      <w:rPr>
                                        <w:color w:val="000000"/>
                                      </w:rPr>
                                      <w:br/>
                                    </w:r>
                                    <w:r>
                                      <w:rPr>
                                        <w:i/>
                                        <w:color w:val="000000"/>
                                      </w:rPr>
                                      <w:t xml:space="preserve">If you have concerns that they are implicated or may not </w:t>
                                    </w:r>
                                    <w:proofErr w:type="gramStart"/>
                                    <w:r>
                                      <w:rPr>
                                        <w:i/>
                                        <w:color w:val="000000"/>
                                      </w:rPr>
                                      <w:t>act</w:t>
                                    </w:r>
                                    <w:proofErr w:type="gramEnd"/>
                                    <w:r>
                                      <w:rPr>
                                        <w:i/>
                                        <w:color w:val="000000"/>
                                      </w:rPr>
                                      <w:t xml:space="preserve"> appropriately contact </w:t>
                                    </w:r>
                                    <w:r>
                                      <w:rPr>
                                        <w:color w:val="000000"/>
                                      </w:rPr>
                                      <w:t xml:space="preserve">Therapies Unite Director, Laura Brown de Rodriguez, </w:t>
                                    </w:r>
                                    <w:r>
                                      <w:rPr>
                                        <w:color w:val="0563C1"/>
                                        <w:u w:val="single"/>
                                      </w:rPr>
                                      <w:t>director@therapiesunite.com</w:t>
                                    </w:r>
                                    <w:r>
                                      <w:rPr>
                                        <w:color w:val="000000"/>
                                      </w:rPr>
                                      <w:t>, +44 7854822457</w:t>
                                    </w:r>
                                    <w:r>
                                      <w:rPr>
                                        <w:color w:val="000000"/>
                                      </w:rPr>
                                      <w:br/>
                                    </w:r>
                                  </w:p>
                                </w:txbxContent>
                              </wps:txbx>
                              <wps:bodyPr spcFirstLastPara="1" wrap="square" lIns="91425" tIns="45700" rIns="91425" bIns="45700" anchor="t" anchorCtr="0">
                                <a:noAutofit/>
                              </wps:bodyPr>
                            </wps:wsp>
                            <wpg:grpSp>
                              <wpg:cNvPr id="1140929789" name="Group 1140929789"/>
                              <wpg:cNvGrpSpPr/>
                              <wpg:grpSpPr>
                                <a:xfrm>
                                  <a:off x="-362943" y="-322127"/>
                                  <a:ext cx="5995377" cy="5963268"/>
                                  <a:chOff x="-362943" y="-322127"/>
                                  <a:chExt cx="5995377" cy="5963268"/>
                                </a:xfrm>
                              </wpg:grpSpPr>
                              <wpg:grpSp>
                                <wpg:cNvPr id="185488010" name="Group 185488010"/>
                                <wpg:cNvGrpSpPr/>
                                <wpg:grpSpPr>
                                  <a:xfrm>
                                    <a:off x="-362943" y="-322127"/>
                                    <a:ext cx="5995377" cy="4993157"/>
                                    <a:chOff x="-1158590" y="-322127"/>
                                    <a:chExt cx="5995377" cy="4993157"/>
                                  </a:xfrm>
                                </wpg:grpSpPr>
                                <wpg:grpSp>
                                  <wpg:cNvPr id="1951151268" name="Group 1951151268"/>
                                  <wpg:cNvGrpSpPr/>
                                  <wpg:grpSpPr>
                                    <a:xfrm>
                                      <a:off x="-1135093" y="2956133"/>
                                      <a:ext cx="5948061" cy="1714897"/>
                                      <a:chOff x="-1135093" y="-268017"/>
                                      <a:chExt cx="5948061" cy="1714897"/>
                                    </a:xfrm>
                                  </wpg:grpSpPr>
                                  <wps:wsp>
                                    <wps:cNvPr id="2078501980" name="Rectangle 2078501980"/>
                                    <wps:cNvSpPr/>
                                    <wps:spPr>
                                      <a:xfrm>
                                        <a:off x="-1135093" y="-268017"/>
                                        <a:ext cx="5948061" cy="344602"/>
                                      </a:xfrm>
                                      <a:prstGeom prst="rect">
                                        <a:avLst/>
                                      </a:prstGeom>
                                      <a:solidFill>
                                        <a:srgbClr val="FFFFFF"/>
                                      </a:solidFill>
                                      <a:ln w="9525" cap="flat" cmpd="sng">
                                        <a:solidFill>
                                          <a:srgbClr val="000000"/>
                                        </a:solidFill>
                                        <a:prstDash val="solid"/>
                                        <a:round/>
                                        <a:headEnd type="none" w="sm" len="sm"/>
                                        <a:tailEnd type="none" w="sm" len="sm"/>
                                      </a:ln>
                                    </wps:spPr>
                                    <wps:txbx>
                                      <w:txbxContent>
                                        <w:p w14:paraId="4E38C1B4" w14:textId="77777777" w:rsidR="003A5DF4" w:rsidRDefault="0009714F">
                                          <w:pPr>
                                            <w:spacing w:line="275" w:lineRule="auto"/>
                                            <w:jc w:val="center"/>
                                            <w:textDirection w:val="btLr"/>
                                          </w:pPr>
                                          <w:r>
                                            <w:rPr>
                                              <w:color w:val="000000"/>
                                            </w:rPr>
                                            <w:t>Is a serious crime in progress or been committed?</w:t>
                                          </w:r>
                                        </w:p>
                                        <w:p w14:paraId="726BF074" w14:textId="77777777" w:rsidR="003A5DF4" w:rsidRDefault="003A5DF4">
                                          <w:pPr>
                                            <w:spacing w:line="275" w:lineRule="auto"/>
                                            <w:textDirection w:val="btLr"/>
                                          </w:pPr>
                                        </w:p>
                                        <w:p w14:paraId="31F478B8" w14:textId="77777777" w:rsidR="003A5DF4" w:rsidRDefault="003A5DF4">
                                          <w:pPr>
                                            <w:spacing w:line="275" w:lineRule="auto"/>
                                            <w:textDirection w:val="btLr"/>
                                          </w:pPr>
                                        </w:p>
                                      </w:txbxContent>
                                    </wps:txbx>
                                    <wps:bodyPr spcFirstLastPara="1" wrap="square" lIns="91425" tIns="45700" rIns="91425" bIns="45700" anchor="t" anchorCtr="0">
                                      <a:noAutofit/>
                                    </wps:bodyPr>
                                  </wps:wsp>
                                  <wps:wsp>
                                    <wps:cNvPr id="152093799" name="Rectangle 152093799"/>
                                    <wps:cNvSpPr/>
                                    <wps:spPr>
                                      <a:xfrm>
                                        <a:off x="2054319" y="876864"/>
                                        <a:ext cx="2404768" cy="570016"/>
                                      </a:xfrm>
                                      <a:prstGeom prst="rect">
                                        <a:avLst/>
                                      </a:prstGeom>
                                      <a:solidFill>
                                        <a:srgbClr val="FFFFFF"/>
                                      </a:solidFill>
                                      <a:ln w="9525" cap="flat" cmpd="sng">
                                        <a:solidFill>
                                          <a:srgbClr val="000000"/>
                                        </a:solidFill>
                                        <a:prstDash val="solid"/>
                                        <a:round/>
                                        <a:headEnd type="none" w="sm" len="sm"/>
                                        <a:tailEnd type="none" w="sm" len="sm"/>
                                      </a:ln>
                                    </wps:spPr>
                                    <wps:txbx>
                                      <w:txbxContent>
                                        <w:p w14:paraId="347FD53C" w14:textId="77777777" w:rsidR="003A5DF4" w:rsidRDefault="0009714F">
                                          <w:pPr>
                                            <w:spacing w:after="0" w:line="240" w:lineRule="auto"/>
                                            <w:jc w:val="center"/>
                                            <w:textDirection w:val="btLr"/>
                                          </w:pPr>
                                          <w:r>
                                            <w:rPr>
                                              <w:color w:val="000000"/>
                                            </w:rPr>
                                            <w:t xml:space="preserve">Contact the police </w:t>
                                          </w:r>
                                          <w:r>
                                            <w:rPr>
                                              <w:color w:val="000000"/>
                                            </w:rPr>
                                            <w:br/>
                                          </w:r>
                                          <w:r>
                                            <w:rPr>
                                              <w:b/>
                                              <w:color w:val="000000"/>
                                              <w:sz w:val="28"/>
                                            </w:rPr>
                                            <w:t>911</w:t>
                                          </w:r>
                                        </w:p>
                                      </w:txbxContent>
                                    </wps:txbx>
                                    <wps:bodyPr spcFirstLastPara="1" wrap="square" lIns="91425" tIns="45700" rIns="91425" bIns="45700" anchor="t" anchorCtr="0">
                                      <a:noAutofit/>
                                    </wps:bodyPr>
                                  </wps:wsp>
                                  <wps:wsp>
                                    <wps:cNvPr id="1144437559" name="Rectangle 1144437559"/>
                                    <wps:cNvSpPr/>
                                    <wps:spPr>
                                      <a:xfrm>
                                        <a:off x="2913475" y="314067"/>
                                        <a:ext cx="686435" cy="3302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F4DC88D" w14:textId="77777777" w:rsidR="003A5DF4" w:rsidRDefault="0009714F">
                                          <w:pPr>
                                            <w:spacing w:line="275" w:lineRule="auto"/>
                                            <w:jc w:val="center"/>
                                            <w:textDirection w:val="btLr"/>
                                          </w:pPr>
                                          <w:r>
                                            <w:rPr>
                                              <w:color w:val="000000"/>
                                            </w:rPr>
                                            <w:t>Yes</w:t>
                                          </w:r>
                                        </w:p>
                                      </w:txbxContent>
                                    </wps:txbx>
                                    <wps:bodyPr spcFirstLastPara="1" wrap="square" lIns="91425" tIns="45700" rIns="91425" bIns="45700" anchor="t" anchorCtr="0">
                                      <a:noAutofit/>
                                    </wps:bodyPr>
                                  </wps:wsp>
                                  <wps:wsp>
                                    <wps:cNvPr id="1262377732" name="Rectangle 1262377732"/>
                                    <wps:cNvSpPr/>
                                    <wps:spPr>
                                      <a:xfrm>
                                        <a:off x="6350" y="322616"/>
                                        <a:ext cx="689610" cy="344805"/>
                                      </a:xfrm>
                                      <a:prstGeom prst="rect">
                                        <a:avLst/>
                                      </a:prstGeom>
                                      <a:solidFill>
                                        <a:srgbClr val="FFFFFF"/>
                                      </a:solidFill>
                                      <a:ln w="9525" cap="flat" cmpd="sng">
                                        <a:solidFill>
                                          <a:srgbClr val="000000"/>
                                        </a:solidFill>
                                        <a:prstDash val="solid"/>
                                        <a:round/>
                                        <a:headEnd type="none" w="sm" len="sm"/>
                                        <a:tailEnd type="none" w="sm" len="sm"/>
                                      </a:ln>
                                    </wps:spPr>
                                    <wps:txbx>
                                      <w:txbxContent>
                                        <w:p w14:paraId="460260EC" w14:textId="77777777" w:rsidR="003A5DF4" w:rsidRDefault="0009714F">
                                          <w:pPr>
                                            <w:spacing w:line="275" w:lineRule="auto"/>
                                            <w:jc w:val="center"/>
                                            <w:textDirection w:val="btLr"/>
                                          </w:pPr>
                                          <w:r>
                                            <w:rPr>
                                              <w:color w:val="000000"/>
                                            </w:rPr>
                                            <w:t>No</w:t>
                                          </w:r>
                                        </w:p>
                                      </w:txbxContent>
                                    </wps:txbx>
                                    <wps:bodyPr spcFirstLastPara="1" wrap="square" lIns="91425" tIns="45700" rIns="91425" bIns="45700" anchor="t" anchorCtr="0">
                                      <a:noAutofit/>
                                    </wps:bodyPr>
                                  </wps:wsp>
                                </wpg:grpSp>
                                <wpg:grpSp>
                                  <wpg:cNvPr id="658649396" name="Group 658649396"/>
                                  <wpg:cNvGrpSpPr/>
                                  <wpg:grpSpPr>
                                    <a:xfrm>
                                      <a:off x="-1158590" y="-322127"/>
                                      <a:ext cx="5995377" cy="3039547"/>
                                      <a:chOff x="-1158590" y="-322127"/>
                                      <a:chExt cx="5995377" cy="3039547"/>
                                    </a:xfrm>
                                  </wpg:grpSpPr>
                                  <wpg:grpSp>
                                    <wpg:cNvPr id="477358397" name="Group 477358397"/>
                                    <wpg:cNvGrpSpPr/>
                                    <wpg:grpSpPr>
                                      <a:xfrm>
                                        <a:off x="-1158590" y="-322127"/>
                                        <a:ext cx="5995377" cy="3039547"/>
                                        <a:chOff x="-1158590" y="-322127"/>
                                        <a:chExt cx="5995377" cy="3039547"/>
                                      </a:xfrm>
                                    </wpg:grpSpPr>
                                    <wpg:grpSp>
                                      <wpg:cNvPr id="586293230" name="Group 586293230"/>
                                      <wpg:cNvGrpSpPr/>
                                      <wpg:grpSpPr>
                                        <a:xfrm>
                                          <a:off x="2019200" y="1331385"/>
                                          <a:ext cx="2474448" cy="1386035"/>
                                          <a:chOff x="-152500" y="-268815"/>
                                          <a:chExt cx="2474448" cy="1386035"/>
                                        </a:xfrm>
                                      </wpg:grpSpPr>
                                      <wps:wsp>
                                        <wps:cNvPr id="412486593" name="Rectangle 412486593"/>
                                        <wps:cNvSpPr/>
                                        <wps:spPr>
                                          <a:xfrm>
                                            <a:off x="-152500" y="321296"/>
                                            <a:ext cx="2474448" cy="795924"/>
                                          </a:xfrm>
                                          <a:prstGeom prst="rect">
                                            <a:avLst/>
                                          </a:prstGeom>
                                          <a:solidFill>
                                            <a:srgbClr val="FFFFFF"/>
                                          </a:solidFill>
                                          <a:ln w="9525" cap="flat" cmpd="sng">
                                            <a:solidFill>
                                              <a:srgbClr val="000000"/>
                                            </a:solidFill>
                                            <a:prstDash val="solid"/>
                                            <a:round/>
                                            <a:headEnd type="none" w="sm" len="sm"/>
                                            <a:tailEnd type="none" w="sm" len="sm"/>
                                          </a:ln>
                                        </wps:spPr>
                                        <wps:txbx>
                                          <w:txbxContent>
                                            <w:p w14:paraId="7BE1BBD5" w14:textId="77777777" w:rsidR="003A5DF4" w:rsidRDefault="0009714F">
                                              <w:pPr>
                                                <w:spacing w:line="240" w:lineRule="auto"/>
                                                <w:jc w:val="center"/>
                                                <w:textDirection w:val="btLr"/>
                                              </w:pPr>
                                              <w:r>
                                                <w:rPr>
                                                  <w:color w:val="000000"/>
                                                </w:rPr>
                                                <w:t xml:space="preserve">Seek medical attention or contact emergency services </w:t>
                                              </w:r>
                                              <w:r>
                                                <w:rPr>
                                                  <w:b/>
                                                  <w:color w:val="000000"/>
                                                  <w:sz w:val="28"/>
                                                </w:rPr>
                                                <w:t>911</w:t>
                                              </w:r>
                                            </w:p>
                                          </w:txbxContent>
                                        </wps:txbx>
                                        <wps:bodyPr spcFirstLastPara="1" wrap="square" lIns="91425" tIns="45700" rIns="91425" bIns="45700" anchor="t" anchorCtr="0">
                                          <a:noAutofit/>
                                        </wps:bodyPr>
                                      </wps:wsp>
                                      <wps:wsp>
                                        <wps:cNvPr id="190744413" name="Rectangle 190744413"/>
                                        <wps:cNvSpPr/>
                                        <wps:spPr>
                                          <a:xfrm>
                                            <a:off x="742410" y="-268815"/>
                                            <a:ext cx="685165" cy="339494"/>
                                          </a:xfrm>
                                          <a:prstGeom prst="rect">
                                            <a:avLst/>
                                          </a:prstGeom>
                                          <a:solidFill>
                                            <a:srgbClr val="FFFFFF"/>
                                          </a:solidFill>
                                          <a:ln w="9525" cap="flat" cmpd="sng">
                                            <a:solidFill>
                                              <a:srgbClr val="000000"/>
                                            </a:solidFill>
                                            <a:prstDash val="solid"/>
                                            <a:round/>
                                            <a:headEnd type="none" w="sm" len="sm"/>
                                            <a:tailEnd type="none" w="sm" len="sm"/>
                                          </a:ln>
                                        </wps:spPr>
                                        <wps:txbx>
                                          <w:txbxContent>
                                            <w:p w14:paraId="125FBD62" w14:textId="77777777" w:rsidR="003A5DF4" w:rsidRDefault="0009714F">
                                              <w:pPr>
                                                <w:spacing w:line="275" w:lineRule="auto"/>
                                                <w:jc w:val="center"/>
                                                <w:textDirection w:val="btLr"/>
                                              </w:pPr>
                                              <w:r>
                                                <w:rPr>
                                                  <w:color w:val="000000"/>
                                                </w:rPr>
                                                <w:t>Yes</w:t>
                                              </w:r>
                                            </w:p>
                                          </w:txbxContent>
                                        </wps:txbx>
                                        <wps:bodyPr spcFirstLastPara="1" wrap="square" lIns="91425" tIns="45700" rIns="91425" bIns="45700" anchor="t" anchorCtr="0">
                                          <a:noAutofit/>
                                        </wps:bodyPr>
                                      </wps:wsp>
                                    </wpg:grpSp>
                                    <wpg:grpSp>
                                      <wpg:cNvPr id="603824419" name="Group 603824419"/>
                                      <wpg:cNvGrpSpPr/>
                                      <wpg:grpSpPr>
                                        <a:xfrm>
                                          <a:off x="-1158590" y="-322127"/>
                                          <a:ext cx="5995377" cy="1417598"/>
                                          <a:chOff x="-1158590" y="-322127"/>
                                          <a:chExt cx="5995377" cy="1417598"/>
                                        </a:xfrm>
                                      </wpg:grpSpPr>
                                      <wps:wsp>
                                        <wps:cNvPr id="1322622393" name="Rectangle 1322622393"/>
                                        <wps:cNvSpPr/>
                                        <wps:spPr>
                                          <a:xfrm>
                                            <a:off x="-1134479" y="-322127"/>
                                            <a:ext cx="5971248" cy="739194"/>
                                          </a:xfrm>
                                          <a:prstGeom prst="rect">
                                            <a:avLst/>
                                          </a:prstGeom>
                                          <a:noFill/>
                                          <a:ln w="28575" cap="flat" cmpd="sng">
                                            <a:solidFill>
                                              <a:srgbClr val="000000"/>
                                            </a:solidFill>
                                            <a:prstDash val="solid"/>
                                            <a:round/>
                                            <a:headEnd type="none" w="sm" len="sm"/>
                                            <a:tailEnd type="none" w="sm" len="sm"/>
                                          </a:ln>
                                        </wps:spPr>
                                        <wps:txbx>
                                          <w:txbxContent>
                                            <w:p w14:paraId="2543779A" w14:textId="77777777" w:rsidR="003A5DF4" w:rsidRDefault="0009714F">
                                              <w:pPr>
                                                <w:spacing w:after="0" w:line="240" w:lineRule="auto"/>
                                                <w:jc w:val="center"/>
                                                <w:textDirection w:val="btLr"/>
                                              </w:pPr>
                                              <w:r>
                                                <w:rPr>
                                                  <w:color w:val="000000"/>
                                                  <w:sz w:val="28"/>
                                                </w:rPr>
                                                <w:t>You have a concern, or have been told about, possible abuse of someone else, poor practice or wider welfare issues.</w:t>
                                              </w:r>
                                            </w:p>
                                          </w:txbxContent>
                                        </wps:txbx>
                                        <wps:bodyPr spcFirstLastPara="1" wrap="square" lIns="91425" tIns="45700" rIns="91425" bIns="45700" anchor="t" anchorCtr="0">
                                          <a:noAutofit/>
                                        </wps:bodyPr>
                                      </wps:wsp>
                                      <wps:wsp>
                                        <wps:cNvPr id="1015413583" name="Rectangle 1015413583"/>
                                        <wps:cNvSpPr/>
                                        <wps:spPr>
                                          <a:xfrm>
                                            <a:off x="-1158590" y="756018"/>
                                            <a:ext cx="5995377" cy="339453"/>
                                          </a:xfrm>
                                          <a:prstGeom prst="rect">
                                            <a:avLst/>
                                          </a:prstGeom>
                                          <a:solidFill>
                                            <a:srgbClr val="FFFFFF"/>
                                          </a:solidFill>
                                          <a:ln w="9525" cap="flat" cmpd="sng">
                                            <a:solidFill>
                                              <a:srgbClr val="000000"/>
                                            </a:solidFill>
                                            <a:prstDash val="solid"/>
                                            <a:round/>
                                            <a:headEnd type="none" w="sm" len="sm"/>
                                            <a:tailEnd type="none" w="sm" len="sm"/>
                                          </a:ln>
                                        </wps:spPr>
                                        <wps:txbx>
                                          <w:txbxContent>
                                            <w:p w14:paraId="2200A952" w14:textId="77777777" w:rsidR="003A5DF4" w:rsidRDefault="0009714F">
                                              <w:pPr>
                                                <w:spacing w:line="275" w:lineRule="auto"/>
                                                <w:jc w:val="center"/>
                                                <w:textDirection w:val="btLr"/>
                                              </w:pPr>
                                              <w:r>
                                                <w:rPr>
                                                  <w:color w:val="000000"/>
                                                </w:rPr>
                                                <w:t>Is the person in immediate danger or need immediate medical attention?</w:t>
                                              </w:r>
                                            </w:p>
                                          </w:txbxContent>
                                        </wps:txbx>
                                        <wps:bodyPr spcFirstLastPara="1" wrap="square" lIns="91425" tIns="45700" rIns="91425" bIns="45700" anchor="t" anchorCtr="0">
                                          <a:noAutofit/>
                                        </wps:bodyPr>
                                      </wps:wsp>
                                    </wpg:grpSp>
                                  </wpg:grpSp>
                                  <wps:wsp>
                                    <wps:cNvPr id="1253700690" name="Rectangle 1253700690"/>
                                    <wps:cNvSpPr/>
                                    <wps:spPr>
                                      <a:xfrm>
                                        <a:off x="8255" y="1350607"/>
                                        <a:ext cx="685796" cy="350393"/>
                                      </a:xfrm>
                                      <a:prstGeom prst="rect">
                                        <a:avLst/>
                                      </a:prstGeom>
                                      <a:solidFill>
                                        <a:srgbClr val="FFFFFF"/>
                                      </a:solidFill>
                                      <a:ln w="9525" cap="flat" cmpd="sng">
                                        <a:solidFill>
                                          <a:srgbClr val="000000"/>
                                        </a:solidFill>
                                        <a:prstDash val="solid"/>
                                        <a:round/>
                                        <a:headEnd type="none" w="sm" len="sm"/>
                                        <a:tailEnd type="none" w="sm" len="sm"/>
                                      </a:ln>
                                    </wps:spPr>
                                    <wps:txbx>
                                      <w:txbxContent>
                                        <w:p w14:paraId="71304348" w14:textId="77777777" w:rsidR="003A5DF4" w:rsidRDefault="0009714F">
                                          <w:pPr>
                                            <w:spacing w:line="275" w:lineRule="auto"/>
                                            <w:jc w:val="center"/>
                                            <w:textDirection w:val="btLr"/>
                                          </w:pPr>
                                          <w:r>
                                            <w:rPr>
                                              <w:color w:val="000000"/>
                                            </w:rPr>
                                            <w:t>No</w:t>
                                          </w:r>
                                        </w:p>
                                      </w:txbxContent>
                                    </wps:txbx>
                                    <wps:bodyPr spcFirstLastPara="1" wrap="square" lIns="91425" tIns="45700" rIns="91425" bIns="45700" anchor="t" anchorCtr="0">
                                      <a:noAutofit/>
                                    </wps:bodyPr>
                                  </wps:wsp>
                                </wpg:grpSp>
                              </wpg:grpSp>
                              <wps:wsp>
                                <wps:cNvPr id="1239369804" name="Rectangle 1239369804"/>
                                <wps:cNvSpPr/>
                                <wps:spPr>
                                  <a:xfrm>
                                    <a:off x="-338814" y="4880030"/>
                                    <a:ext cx="5947692" cy="761111"/>
                                  </a:xfrm>
                                  <a:prstGeom prst="rect">
                                    <a:avLst/>
                                  </a:prstGeom>
                                  <a:solidFill>
                                    <a:srgbClr val="FFFFFF"/>
                                  </a:solidFill>
                                  <a:ln w="9525" cap="flat" cmpd="sng">
                                    <a:solidFill>
                                      <a:srgbClr val="000000"/>
                                    </a:solidFill>
                                    <a:prstDash val="solid"/>
                                    <a:round/>
                                    <a:headEnd type="none" w="sm" len="sm"/>
                                    <a:tailEnd type="none" w="sm" len="sm"/>
                                  </a:ln>
                                </wps:spPr>
                                <wps:txbx>
                                  <w:txbxContent>
                                    <w:p w14:paraId="78F10E56" w14:textId="77777777" w:rsidR="003A5DF4" w:rsidRDefault="0009714F">
                                      <w:pPr>
                                        <w:spacing w:after="0" w:line="240" w:lineRule="auto"/>
                                        <w:jc w:val="center"/>
                                        <w:textDirection w:val="btLr"/>
                                      </w:pPr>
                                      <w:r>
                                        <w:rPr>
                                          <w:color w:val="000000"/>
                                        </w:rPr>
                                        <w:t>Is it safe to speak with the individual?</w:t>
                                      </w:r>
                                    </w:p>
                                    <w:p w14:paraId="52BFF9AB" w14:textId="77777777" w:rsidR="003A5DF4" w:rsidRDefault="0009714F">
                                      <w:pPr>
                                        <w:spacing w:after="0" w:line="240" w:lineRule="auto"/>
                                        <w:jc w:val="center"/>
                                        <w:textDirection w:val="btLr"/>
                                      </w:pPr>
                                      <w:r>
                                        <w:rPr>
                                          <w:color w:val="000000"/>
                                        </w:rPr>
                                        <w:t xml:space="preserve"> What does the individual want to happen?</w:t>
                                      </w:r>
                                      <w:r>
                                        <w:rPr>
                                          <w:color w:val="000000"/>
                                        </w:rPr>
                                        <w:br/>
                                        <w:t>If you know their views include those throughout the process.</w:t>
                                      </w:r>
                                    </w:p>
                                    <w:p w14:paraId="29D9FBD9" w14:textId="77777777" w:rsidR="003A5DF4" w:rsidRDefault="003A5DF4">
                                      <w:pPr>
                                        <w:spacing w:line="275" w:lineRule="auto"/>
                                        <w:jc w:val="center"/>
                                        <w:textDirection w:val="btLr"/>
                                      </w:pPr>
                                    </w:p>
                                  </w:txbxContent>
                                </wps:txbx>
                                <wps:bodyPr spcFirstLastPara="1" wrap="square" lIns="91425" tIns="45700" rIns="91425" bIns="45700" anchor="t" anchorCtr="0">
                                  <a:noAutofit/>
                                </wps:bodyPr>
                              </wps:wsp>
                            </wpg:grpSp>
                          </wpg:grpSp>
                          <wps:wsp>
                            <wps:cNvPr id="1854692559" name="Rectangle 1854692559"/>
                            <wps:cNvSpPr/>
                            <wps:spPr>
                              <a:xfrm>
                                <a:off x="-346026" y="7117310"/>
                                <a:ext cx="5978442" cy="672776"/>
                              </a:xfrm>
                              <a:prstGeom prst="rect">
                                <a:avLst/>
                              </a:prstGeom>
                              <a:solidFill>
                                <a:srgbClr val="FFFFFF"/>
                              </a:solidFill>
                              <a:ln w="9525" cap="flat" cmpd="sng">
                                <a:solidFill>
                                  <a:srgbClr val="000000"/>
                                </a:solidFill>
                                <a:prstDash val="solid"/>
                                <a:round/>
                                <a:headEnd type="none" w="sm" len="sm"/>
                                <a:tailEnd type="none" w="sm" len="sm"/>
                              </a:ln>
                            </wps:spPr>
                            <wps:txbx>
                              <w:txbxContent>
                                <w:p w14:paraId="4635EF37" w14:textId="77777777" w:rsidR="003A5DF4" w:rsidRDefault="0009714F">
                                  <w:pPr>
                                    <w:spacing w:after="0" w:line="240" w:lineRule="auto"/>
                                    <w:jc w:val="center"/>
                                    <w:textDirection w:val="btLr"/>
                                  </w:pPr>
                                  <w:r>
                                    <w:rPr>
                                      <w:color w:val="000000"/>
                                    </w:rPr>
                                    <w:t xml:space="preserve">Make notes and complete a Therapies Unite Safeguarding Reporting Form </w:t>
                                  </w:r>
                                  <w:r>
                                    <w:rPr>
                                      <w:color w:val="000000"/>
                                      <w:highlight w:val="yellow"/>
                                    </w:rPr>
                                    <w:t>(see Appendix 1</w:t>
                                  </w:r>
                                  <w:r>
                                    <w:rPr>
                                      <w:color w:val="000000"/>
                                    </w:rPr>
                                    <w:t>), submit to Safeguarding Lead/Director</w:t>
                                  </w:r>
                                </w:p>
                              </w:txbxContent>
                            </wps:txbx>
                            <wps:bodyPr spcFirstLastPara="1" wrap="square" lIns="91425" tIns="45700" rIns="91425" bIns="45700" anchor="t"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165100</wp:posOffset>
                </wp:positionV>
                <wp:extent cx="6362699" cy="867346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362699" cy="8673465"/>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257D71C7" wp14:editId="5882A952">
                <wp:simplePos x="0" y="0"/>
                <wp:positionH relativeFrom="column">
                  <wp:posOffset>2946400</wp:posOffset>
                </wp:positionH>
                <wp:positionV relativeFrom="paragraph">
                  <wp:posOffset>927100</wp:posOffset>
                </wp:positionV>
                <wp:extent cx="381635" cy="398779"/>
                <wp:effectExtent l="0" t="0" r="0" b="0"/>
                <wp:wrapNone/>
                <wp:docPr id="4" name="Arrow: Right 4"/>
                <wp:cNvGraphicFramePr/>
                <a:graphic xmlns:a="http://schemas.openxmlformats.org/drawingml/2006/main">
                  <a:graphicData uri="http://schemas.microsoft.com/office/word/2010/wordprocessingShape">
                    <wps:wsp>
                      <wps:cNvSpPr/>
                      <wps:spPr>
                        <a:xfrm rot="5400000">
                          <a:off x="5164708" y="3590135"/>
                          <a:ext cx="362585" cy="379730"/>
                        </a:xfrm>
                        <a:prstGeom prst="rightArrow">
                          <a:avLst>
                            <a:gd name="adj1" fmla="val 50000"/>
                            <a:gd name="adj2" fmla="val 50000"/>
                          </a:avLst>
                        </a:prstGeom>
                        <a:solidFill>
                          <a:srgbClr val="000000"/>
                        </a:solidFill>
                        <a:ln>
                          <a:noFill/>
                        </a:ln>
                      </wps:spPr>
                      <wps:txbx>
                        <w:txbxContent>
                          <w:p w14:paraId="58361300"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2946400</wp:posOffset>
                </wp:positionH>
                <wp:positionV relativeFrom="paragraph">
                  <wp:posOffset>927100</wp:posOffset>
                </wp:positionV>
                <wp:extent cx="381635" cy="398779"/>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81635" cy="398779"/>
                        </a:xfrm>
                        <a:prstGeom prst="rect"/>
                        <a:ln/>
                      </pic:spPr>
                    </pic:pic>
                  </a:graphicData>
                </a:graphic>
              </wp:anchor>
            </w:drawing>
          </mc:Fallback>
        </mc:AlternateContent>
      </w:r>
      <w:r>
        <w:rPr>
          <w:noProof/>
        </w:rPr>
        <mc:AlternateContent>
          <mc:Choice Requires="wpg">
            <w:drawing>
              <wp:anchor distT="0" distB="0" distL="114300" distR="114300" simplePos="0" relativeHeight="251676672" behindDoc="0" locked="0" layoutInCell="1" hidden="0" allowOverlap="1" wp14:anchorId="27A69A50" wp14:editId="3D7ABBA4">
                <wp:simplePos x="0" y="0"/>
                <wp:positionH relativeFrom="column">
                  <wp:posOffset>1371600</wp:posOffset>
                </wp:positionH>
                <wp:positionV relativeFrom="paragraph">
                  <wp:posOffset>1701800</wp:posOffset>
                </wp:positionV>
                <wp:extent cx="258445" cy="208915"/>
                <wp:effectExtent l="0" t="0" r="0" b="0"/>
                <wp:wrapNone/>
                <wp:docPr id="5" name="Arrow: Right 5"/>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340258D6"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1371600</wp:posOffset>
                </wp:positionH>
                <wp:positionV relativeFrom="paragraph">
                  <wp:posOffset>1701800</wp:posOffset>
                </wp:positionV>
                <wp:extent cx="258445" cy="20891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287D4E7B" wp14:editId="6A389E98">
                <wp:simplePos x="0" y="0"/>
                <wp:positionH relativeFrom="column">
                  <wp:posOffset>4457700</wp:posOffset>
                </wp:positionH>
                <wp:positionV relativeFrom="paragraph">
                  <wp:posOffset>1689100</wp:posOffset>
                </wp:positionV>
                <wp:extent cx="258445" cy="208915"/>
                <wp:effectExtent l="0" t="0" r="0" b="0"/>
                <wp:wrapNone/>
                <wp:docPr id="1" name="Arrow: Right 1"/>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5DAA025C"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4457700</wp:posOffset>
                </wp:positionH>
                <wp:positionV relativeFrom="paragraph">
                  <wp:posOffset>1689100</wp:posOffset>
                </wp:positionV>
                <wp:extent cx="258445" cy="20891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78720" behindDoc="0" locked="0" layoutInCell="1" hidden="0" allowOverlap="1" wp14:anchorId="19292C3A" wp14:editId="5B925BF9">
                <wp:simplePos x="0" y="0"/>
                <wp:positionH relativeFrom="column">
                  <wp:posOffset>4457700</wp:posOffset>
                </wp:positionH>
                <wp:positionV relativeFrom="paragraph">
                  <wp:posOffset>2336800</wp:posOffset>
                </wp:positionV>
                <wp:extent cx="258445" cy="208915"/>
                <wp:effectExtent l="0" t="0" r="0" b="0"/>
                <wp:wrapNone/>
                <wp:docPr id="10" name="Arrow: Right 10"/>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77699CCA"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4457700</wp:posOffset>
                </wp:positionH>
                <wp:positionV relativeFrom="paragraph">
                  <wp:posOffset>2336800</wp:posOffset>
                </wp:positionV>
                <wp:extent cx="258445" cy="208915"/>
                <wp:effectExtent b="0" l="0" r="0" t="0"/>
                <wp:wrapNone/>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14:anchorId="18DF546C" wp14:editId="4AB67B77">
                <wp:simplePos x="0" y="0"/>
                <wp:positionH relativeFrom="column">
                  <wp:posOffset>914400</wp:posOffset>
                </wp:positionH>
                <wp:positionV relativeFrom="paragraph">
                  <wp:posOffset>2832100</wp:posOffset>
                </wp:positionV>
                <wp:extent cx="1217295" cy="282574"/>
                <wp:effectExtent l="0" t="0" r="0" b="0"/>
                <wp:wrapNone/>
                <wp:docPr id="11" name="Arrow: Right 11"/>
                <wp:cNvGraphicFramePr/>
                <a:graphic xmlns:a="http://schemas.openxmlformats.org/drawingml/2006/main">
                  <a:graphicData uri="http://schemas.microsoft.com/office/word/2010/wordprocessingShape">
                    <wps:wsp>
                      <wps:cNvSpPr/>
                      <wps:spPr>
                        <a:xfrm rot="5400000">
                          <a:off x="4746878" y="3648238"/>
                          <a:ext cx="1198245" cy="263525"/>
                        </a:xfrm>
                        <a:prstGeom prst="rightArrow">
                          <a:avLst>
                            <a:gd name="adj1" fmla="val 50000"/>
                            <a:gd name="adj2" fmla="val 50000"/>
                          </a:avLst>
                        </a:prstGeom>
                        <a:solidFill>
                          <a:srgbClr val="000000"/>
                        </a:solidFill>
                        <a:ln>
                          <a:noFill/>
                        </a:ln>
                      </wps:spPr>
                      <wps:txbx>
                        <w:txbxContent>
                          <w:p w14:paraId="01C6D4F9"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2832100</wp:posOffset>
                </wp:positionV>
                <wp:extent cx="1217295" cy="282574"/>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217295" cy="282574"/>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14:anchorId="55AB61F7" wp14:editId="2ADA237D">
                <wp:simplePos x="0" y="0"/>
                <wp:positionH relativeFrom="column">
                  <wp:posOffset>4406900</wp:posOffset>
                </wp:positionH>
                <wp:positionV relativeFrom="paragraph">
                  <wp:posOffset>3454400</wp:posOffset>
                </wp:positionV>
                <wp:extent cx="258445" cy="208915"/>
                <wp:effectExtent l="0" t="0" r="0" b="0"/>
                <wp:wrapNone/>
                <wp:docPr id="6" name="Arrow: Right 6"/>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44E9C7F0"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4406900</wp:posOffset>
                </wp:positionH>
                <wp:positionV relativeFrom="paragraph">
                  <wp:posOffset>3454400</wp:posOffset>
                </wp:positionV>
                <wp:extent cx="258445" cy="208915"/>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81792" behindDoc="0" locked="0" layoutInCell="1" hidden="0" allowOverlap="1" wp14:anchorId="0D903553" wp14:editId="705A6C7E">
                <wp:simplePos x="0" y="0"/>
                <wp:positionH relativeFrom="column">
                  <wp:posOffset>4457700</wp:posOffset>
                </wp:positionH>
                <wp:positionV relativeFrom="paragraph">
                  <wp:posOffset>4660900</wp:posOffset>
                </wp:positionV>
                <wp:extent cx="258445" cy="208915"/>
                <wp:effectExtent l="0" t="0" r="0" b="0"/>
                <wp:wrapNone/>
                <wp:docPr id="7" name="Arrow: Right 7"/>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671A0C48"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4457700</wp:posOffset>
                </wp:positionH>
                <wp:positionV relativeFrom="paragraph">
                  <wp:posOffset>4660900</wp:posOffset>
                </wp:positionV>
                <wp:extent cx="258445" cy="208915"/>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58011894" wp14:editId="3D18DAE1">
                <wp:simplePos x="0" y="0"/>
                <wp:positionH relativeFrom="column">
                  <wp:posOffset>4445000</wp:posOffset>
                </wp:positionH>
                <wp:positionV relativeFrom="paragraph">
                  <wp:posOffset>4064000</wp:posOffset>
                </wp:positionV>
                <wp:extent cx="258445" cy="208915"/>
                <wp:effectExtent l="0" t="0" r="0" b="0"/>
                <wp:wrapNone/>
                <wp:docPr id="8" name="Arrow: Right 8"/>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1B5B3C7F"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4445000</wp:posOffset>
                </wp:positionH>
                <wp:positionV relativeFrom="paragraph">
                  <wp:posOffset>4064000</wp:posOffset>
                </wp:positionV>
                <wp:extent cx="258445" cy="208915"/>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14:anchorId="7D91BFE7" wp14:editId="5B7BFCC6">
                <wp:simplePos x="0" y="0"/>
                <wp:positionH relativeFrom="column">
                  <wp:posOffset>1371600</wp:posOffset>
                </wp:positionH>
                <wp:positionV relativeFrom="paragraph">
                  <wp:posOffset>4051300</wp:posOffset>
                </wp:positionV>
                <wp:extent cx="258445" cy="208915"/>
                <wp:effectExtent l="0" t="0" r="0" b="0"/>
                <wp:wrapNone/>
                <wp:docPr id="9" name="Arrow: Right 9"/>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45F0DCFB"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1371600</wp:posOffset>
                </wp:positionH>
                <wp:positionV relativeFrom="paragraph">
                  <wp:posOffset>4051300</wp:posOffset>
                </wp:positionV>
                <wp:extent cx="258445" cy="208915"/>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84864" behindDoc="0" locked="0" layoutInCell="1" hidden="0" allowOverlap="1" wp14:anchorId="3E9D1B83" wp14:editId="2C35336D">
                <wp:simplePos x="0" y="0"/>
                <wp:positionH relativeFrom="column">
                  <wp:posOffset>1054100</wp:posOffset>
                </wp:positionH>
                <wp:positionV relativeFrom="paragraph">
                  <wp:posOffset>5041900</wp:posOffset>
                </wp:positionV>
                <wp:extent cx="945514" cy="246380"/>
                <wp:effectExtent l="0" t="0" r="0" b="0"/>
                <wp:wrapNone/>
                <wp:docPr id="12" name="Arrow: Right 12"/>
                <wp:cNvGraphicFramePr/>
                <a:graphic xmlns:a="http://schemas.openxmlformats.org/drawingml/2006/main">
                  <a:graphicData uri="http://schemas.microsoft.com/office/word/2010/wordprocessingShape">
                    <wps:wsp>
                      <wps:cNvSpPr/>
                      <wps:spPr>
                        <a:xfrm rot="5400000">
                          <a:off x="4882768" y="3666335"/>
                          <a:ext cx="926465" cy="227330"/>
                        </a:xfrm>
                        <a:prstGeom prst="rightArrow">
                          <a:avLst>
                            <a:gd name="adj1" fmla="val 50000"/>
                            <a:gd name="adj2" fmla="val 50000"/>
                          </a:avLst>
                        </a:prstGeom>
                        <a:solidFill>
                          <a:srgbClr val="000000"/>
                        </a:solidFill>
                        <a:ln>
                          <a:noFill/>
                        </a:ln>
                      </wps:spPr>
                      <wps:txbx>
                        <w:txbxContent>
                          <w:p w14:paraId="5CE5D435"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1054100</wp:posOffset>
                </wp:positionH>
                <wp:positionV relativeFrom="paragraph">
                  <wp:posOffset>5041900</wp:posOffset>
                </wp:positionV>
                <wp:extent cx="945514" cy="246380"/>
                <wp:effectExtent b="0" l="0" r="0" t="0"/>
                <wp:wrapNone/>
                <wp:docPr id="1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945514" cy="246380"/>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14:anchorId="1002B757" wp14:editId="534036CE">
                <wp:simplePos x="0" y="0"/>
                <wp:positionH relativeFrom="column">
                  <wp:posOffset>4445000</wp:posOffset>
                </wp:positionH>
                <wp:positionV relativeFrom="paragraph">
                  <wp:posOffset>5511800</wp:posOffset>
                </wp:positionV>
                <wp:extent cx="258445" cy="208915"/>
                <wp:effectExtent l="0" t="0" r="0" b="0"/>
                <wp:wrapNone/>
                <wp:docPr id="13" name="Arrow: Right 13"/>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56A8647C"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4445000</wp:posOffset>
                </wp:positionH>
                <wp:positionV relativeFrom="paragraph">
                  <wp:posOffset>5511800</wp:posOffset>
                </wp:positionV>
                <wp:extent cx="258445" cy="208915"/>
                <wp:effectExtent b="0" l="0" r="0" t="0"/>
                <wp:wrapNone/>
                <wp:docPr id="1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14:anchorId="6183717F" wp14:editId="0AA60E39">
                <wp:simplePos x="0" y="0"/>
                <wp:positionH relativeFrom="column">
                  <wp:posOffset>2908300</wp:posOffset>
                </wp:positionH>
                <wp:positionV relativeFrom="paragraph">
                  <wp:posOffset>6553200</wp:posOffset>
                </wp:positionV>
                <wp:extent cx="258445" cy="208915"/>
                <wp:effectExtent l="0" t="0" r="0" b="0"/>
                <wp:wrapNone/>
                <wp:docPr id="14" name="Arrow: Right 14"/>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1C25A008"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2908300</wp:posOffset>
                </wp:positionH>
                <wp:positionV relativeFrom="paragraph">
                  <wp:posOffset>6553200</wp:posOffset>
                </wp:positionV>
                <wp:extent cx="258445" cy="208915"/>
                <wp:effectExtent b="0" l="0" r="0" t="0"/>
                <wp:wrapNone/>
                <wp:docPr id="1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14:anchorId="1F7C6891" wp14:editId="02C43D93">
                <wp:simplePos x="0" y="0"/>
                <wp:positionH relativeFrom="column">
                  <wp:posOffset>2908300</wp:posOffset>
                </wp:positionH>
                <wp:positionV relativeFrom="paragraph">
                  <wp:posOffset>7899400</wp:posOffset>
                </wp:positionV>
                <wp:extent cx="258445" cy="208915"/>
                <wp:effectExtent l="0" t="0" r="0" b="0"/>
                <wp:wrapNone/>
                <wp:docPr id="15" name="Arrow: Right 15"/>
                <wp:cNvGraphicFramePr/>
                <a:graphic xmlns:a="http://schemas.openxmlformats.org/drawingml/2006/main">
                  <a:graphicData uri="http://schemas.microsoft.com/office/word/2010/wordprocessingShape">
                    <wps:wsp>
                      <wps:cNvSpPr/>
                      <wps:spPr>
                        <a:xfrm rot="5400000">
                          <a:off x="5226303" y="3685068"/>
                          <a:ext cx="239395" cy="189865"/>
                        </a:xfrm>
                        <a:prstGeom prst="rightArrow">
                          <a:avLst>
                            <a:gd name="adj1" fmla="val 50000"/>
                            <a:gd name="adj2" fmla="val 50000"/>
                          </a:avLst>
                        </a:prstGeom>
                        <a:solidFill>
                          <a:srgbClr val="000000"/>
                        </a:solidFill>
                        <a:ln>
                          <a:noFill/>
                        </a:ln>
                      </wps:spPr>
                      <wps:txbx>
                        <w:txbxContent>
                          <w:p w14:paraId="401EED77" w14:textId="77777777" w:rsidR="003A5DF4" w:rsidRDefault="003A5D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2908300</wp:posOffset>
                </wp:positionH>
                <wp:positionV relativeFrom="paragraph">
                  <wp:posOffset>7899400</wp:posOffset>
                </wp:positionV>
                <wp:extent cx="258445" cy="208915"/>
                <wp:effectExtent b="0" l="0" r="0" t="0"/>
                <wp:wrapNone/>
                <wp:docPr id="15"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58445" cy="208915"/>
                        </a:xfrm>
                        <a:prstGeom prst="rect"/>
                        <a:ln/>
                      </pic:spPr>
                    </pic:pic>
                  </a:graphicData>
                </a:graphic>
              </wp:anchor>
            </w:drawing>
          </mc:Fallback>
        </mc:AlternateContent>
      </w:r>
      <w:bookmarkStart w:id="4" w:name="_utzinh3lbxsb" w:colFirst="0" w:colLast="0"/>
      <w:bookmarkEnd w:id="4"/>
    </w:p>
    <w:p w14:paraId="5D391CED" w14:textId="77777777" w:rsidR="003A5DF4" w:rsidRDefault="0009714F">
      <w:pPr>
        <w:keepNext/>
        <w:keepLines/>
        <w:spacing w:before="40" w:after="0"/>
        <w:rPr>
          <w:b/>
          <w:bCs/>
          <w:sz w:val="24"/>
          <w:szCs w:val="24"/>
        </w:rPr>
      </w:pPr>
      <w:bookmarkStart w:id="5" w:name="_3znysh7" w:colFirst="0" w:colLast="0"/>
      <w:bookmarkEnd w:id="5"/>
      <w:r>
        <w:rPr>
          <w:b/>
          <w:bCs/>
          <w:sz w:val="24"/>
          <w:szCs w:val="24"/>
        </w:rPr>
        <w:lastRenderedPageBreak/>
        <w:t xml:space="preserve">Appendix 1 - Safeguarding Report Form </w:t>
      </w:r>
    </w:p>
    <w:p w14:paraId="7317995E" w14:textId="77777777" w:rsidR="003A5DF4" w:rsidRDefault="0009714F">
      <w:pPr>
        <w:rPr>
          <w:sz w:val="24"/>
          <w:szCs w:val="24"/>
        </w:rPr>
      </w:pPr>
      <w:r>
        <w:rPr>
          <w:sz w:val="24"/>
          <w:szCs w:val="24"/>
        </w:rPr>
        <w:t xml:space="preserve">To be completed as fully as possible if you have concerns regarding an adult. </w:t>
      </w:r>
    </w:p>
    <w:p w14:paraId="6B63B337" w14:textId="77777777" w:rsidR="003A5DF4" w:rsidRDefault="0009714F">
      <w:pPr>
        <w:rPr>
          <w:sz w:val="24"/>
          <w:szCs w:val="24"/>
        </w:rPr>
      </w:pPr>
      <w:r>
        <w:rPr>
          <w:sz w:val="24"/>
          <w:szCs w:val="24"/>
        </w:rPr>
        <w:t xml:space="preserve">If it is safe to do so, it is important to inform the adult about your concerns and that you have a duty to pass the information onto the safeguarding lead. The Safeguarding Lead will then look at the information and start to plan a course of action. </w:t>
      </w:r>
    </w:p>
    <w:tbl>
      <w:tblPr>
        <w:tblStyle w:val="a"/>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8"/>
        <w:gridCol w:w="15"/>
        <w:gridCol w:w="89"/>
        <w:gridCol w:w="1542"/>
        <w:gridCol w:w="3994"/>
        <w:gridCol w:w="985"/>
      </w:tblGrid>
      <w:tr w:rsidR="003A5DF4" w14:paraId="119EF723" w14:textId="77777777">
        <w:trPr>
          <w:trHeight w:val="280"/>
        </w:trPr>
        <w:tc>
          <w:tcPr>
            <w:tcW w:w="9923" w:type="dxa"/>
            <w:gridSpan w:val="6"/>
            <w:shd w:val="clear" w:color="auto" w:fill="D9D9D9"/>
          </w:tcPr>
          <w:p w14:paraId="6ADF3FC9" w14:textId="77777777" w:rsidR="003A5DF4" w:rsidRDefault="0009714F">
            <w:pPr>
              <w:rPr>
                <w:sz w:val="24"/>
                <w:szCs w:val="24"/>
              </w:rPr>
            </w:pPr>
            <w:r>
              <w:rPr>
                <w:sz w:val="24"/>
                <w:szCs w:val="24"/>
              </w:rPr>
              <w:t>Section 1 – Details of Person (you have concerns about)</w:t>
            </w:r>
          </w:p>
        </w:tc>
      </w:tr>
      <w:tr w:rsidR="003A5DF4" w14:paraId="6F27DA98" w14:textId="77777777">
        <w:trPr>
          <w:trHeight w:val="260"/>
        </w:trPr>
        <w:tc>
          <w:tcPr>
            <w:tcW w:w="3313" w:type="dxa"/>
            <w:gridSpan w:val="2"/>
            <w:vAlign w:val="center"/>
          </w:tcPr>
          <w:p w14:paraId="1A7BA999" w14:textId="77777777" w:rsidR="003A5DF4" w:rsidRDefault="0009714F">
            <w:pPr>
              <w:rPr>
                <w:sz w:val="24"/>
                <w:szCs w:val="24"/>
              </w:rPr>
            </w:pPr>
            <w:r>
              <w:rPr>
                <w:sz w:val="24"/>
                <w:szCs w:val="24"/>
              </w:rPr>
              <w:t>Name of Person</w:t>
            </w:r>
          </w:p>
        </w:tc>
        <w:tc>
          <w:tcPr>
            <w:tcW w:w="6610" w:type="dxa"/>
            <w:gridSpan w:val="4"/>
            <w:vAlign w:val="center"/>
          </w:tcPr>
          <w:p w14:paraId="152608AF" w14:textId="77777777" w:rsidR="003A5DF4" w:rsidRDefault="003A5DF4">
            <w:pPr>
              <w:rPr>
                <w:sz w:val="24"/>
                <w:szCs w:val="24"/>
              </w:rPr>
            </w:pPr>
          </w:p>
        </w:tc>
      </w:tr>
      <w:tr w:rsidR="003A5DF4" w14:paraId="4A2CBBDC" w14:textId="77777777">
        <w:trPr>
          <w:trHeight w:val="520"/>
        </w:trPr>
        <w:tc>
          <w:tcPr>
            <w:tcW w:w="3313" w:type="dxa"/>
            <w:gridSpan w:val="2"/>
            <w:vAlign w:val="center"/>
          </w:tcPr>
          <w:p w14:paraId="66F9DBD3" w14:textId="77777777" w:rsidR="003A5DF4" w:rsidRDefault="0009714F">
            <w:pPr>
              <w:rPr>
                <w:sz w:val="24"/>
                <w:szCs w:val="24"/>
              </w:rPr>
            </w:pPr>
            <w:r>
              <w:rPr>
                <w:sz w:val="24"/>
                <w:szCs w:val="24"/>
              </w:rPr>
              <w:t>Address</w:t>
            </w:r>
          </w:p>
        </w:tc>
        <w:tc>
          <w:tcPr>
            <w:tcW w:w="6610" w:type="dxa"/>
            <w:gridSpan w:val="4"/>
            <w:vAlign w:val="center"/>
          </w:tcPr>
          <w:p w14:paraId="1A7308FE" w14:textId="77777777" w:rsidR="003A5DF4" w:rsidRDefault="003A5DF4">
            <w:pPr>
              <w:rPr>
                <w:sz w:val="24"/>
                <w:szCs w:val="24"/>
              </w:rPr>
            </w:pPr>
          </w:p>
        </w:tc>
      </w:tr>
      <w:tr w:rsidR="003A5DF4" w14:paraId="0391F1F3" w14:textId="77777777">
        <w:trPr>
          <w:trHeight w:val="260"/>
        </w:trPr>
        <w:tc>
          <w:tcPr>
            <w:tcW w:w="3313" w:type="dxa"/>
            <w:gridSpan w:val="2"/>
            <w:vAlign w:val="center"/>
          </w:tcPr>
          <w:p w14:paraId="312FBA9E" w14:textId="77777777" w:rsidR="003A5DF4" w:rsidRDefault="0009714F">
            <w:pPr>
              <w:rPr>
                <w:sz w:val="24"/>
                <w:szCs w:val="24"/>
              </w:rPr>
            </w:pPr>
            <w:r>
              <w:rPr>
                <w:sz w:val="24"/>
                <w:szCs w:val="24"/>
              </w:rPr>
              <w:t>Date of Birth/ Age</w:t>
            </w:r>
          </w:p>
        </w:tc>
        <w:tc>
          <w:tcPr>
            <w:tcW w:w="6610" w:type="dxa"/>
            <w:gridSpan w:val="4"/>
            <w:vAlign w:val="center"/>
          </w:tcPr>
          <w:p w14:paraId="0F17151F" w14:textId="77777777" w:rsidR="003A5DF4" w:rsidRDefault="003A5DF4">
            <w:pPr>
              <w:rPr>
                <w:sz w:val="24"/>
                <w:szCs w:val="24"/>
              </w:rPr>
            </w:pPr>
          </w:p>
        </w:tc>
      </w:tr>
      <w:tr w:rsidR="003A5DF4" w14:paraId="4EE92F34" w14:textId="77777777">
        <w:trPr>
          <w:trHeight w:val="260"/>
        </w:trPr>
        <w:tc>
          <w:tcPr>
            <w:tcW w:w="3313" w:type="dxa"/>
            <w:gridSpan w:val="2"/>
            <w:vAlign w:val="center"/>
          </w:tcPr>
          <w:p w14:paraId="10FBA6C9" w14:textId="77777777" w:rsidR="003A5DF4" w:rsidRDefault="0009714F">
            <w:pPr>
              <w:rPr>
                <w:sz w:val="24"/>
                <w:szCs w:val="24"/>
              </w:rPr>
            </w:pPr>
            <w:r>
              <w:rPr>
                <w:sz w:val="24"/>
                <w:szCs w:val="24"/>
              </w:rPr>
              <w:t>Contact number</w:t>
            </w:r>
          </w:p>
        </w:tc>
        <w:tc>
          <w:tcPr>
            <w:tcW w:w="6610" w:type="dxa"/>
            <w:gridSpan w:val="4"/>
            <w:vAlign w:val="center"/>
          </w:tcPr>
          <w:p w14:paraId="213A26A4" w14:textId="77777777" w:rsidR="003A5DF4" w:rsidRDefault="003A5DF4">
            <w:pPr>
              <w:rPr>
                <w:sz w:val="24"/>
                <w:szCs w:val="24"/>
              </w:rPr>
            </w:pPr>
          </w:p>
        </w:tc>
      </w:tr>
      <w:tr w:rsidR="003A5DF4" w14:paraId="7AC0EBA3" w14:textId="77777777">
        <w:trPr>
          <w:trHeight w:val="260"/>
        </w:trPr>
        <w:tc>
          <w:tcPr>
            <w:tcW w:w="3313" w:type="dxa"/>
            <w:gridSpan w:val="2"/>
            <w:vAlign w:val="center"/>
          </w:tcPr>
          <w:p w14:paraId="62C4BE9F" w14:textId="77777777" w:rsidR="003A5DF4" w:rsidRDefault="0009714F">
            <w:pPr>
              <w:rPr>
                <w:sz w:val="24"/>
                <w:szCs w:val="24"/>
              </w:rPr>
            </w:pPr>
            <w:r>
              <w:rPr>
                <w:sz w:val="24"/>
                <w:szCs w:val="24"/>
              </w:rPr>
              <w:t>Emergency contact if known</w:t>
            </w:r>
          </w:p>
        </w:tc>
        <w:tc>
          <w:tcPr>
            <w:tcW w:w="6610" w:type="dxa"/>
            <w:gridSpan w:val="4"/>
            <w:vAlign w:val="center"/>
          </w:tcPr>
          <w:p w14:paraId="30D1C6B5" w14:textId="77777777" w:rsidR="003A5DF4" w:rsidRDefault="003A5DF4">
            <w:pPr>
              <w:rPr>
                <w:sz w:val="24"/>
                <w:szCs w:val="24"/>
              </w:rPr>
            </w:pPr>
          </w:p>
        </w:tc>
      </w:tr>
      <w:tr w:rsidR="003A5DF4" w14:paraId="25416C85" w14:textId="77777777">
        <w:trPr>
          <w:trHeight w:val="260"/>
        </w:trPr>
        <w:tc>
          <w:tcPr>
            <w:tcW w:w="3313" w:type="dxa"/>
            <w:gridSpan w:val="2"/>
            <w:vAlign w:val="center"/>
          </w:tcPr>
          <w:p w14:paraId="561CBCE8" w14:textId="77777777" w:rsidR="003A5DF4" w:rsidRDefault="0009714F">
            <w:pPr>
              <w:rPr>
                <w:sz w:val="24"/>
                <w:szCs w:val="24"/>
              </w:rPr>
            </w:pPr>
            <w:r>
              <w:rPr>
                <w:sz w:val="24"/>
                <w:szCs w:val="24"/>
              </w:rPr>
              <w:t>Consent to share information with emergency contact?</w:t>
            </w:r>
          </w:p>
        </w:tc>
        <w:tc>
          <w:tcPr>
            <w:tcW w:w="6610" w:type="dxa"/>
            <w:gridSpan w:val="4"/>
            <w:vAlign w:val="center"/>
          </w:tcPr>
          <w:p w14:paraId="2787F151" w14:textId="77777777" w:rsidR="003A5DF4" w:rsidRDefault="003A5DF4">
            <w:pPr>
              <w:rPr>
                <w:sz w:val="24"/>
                <w:szCs w:val="24"/>
              </w:rPr>
            </w:pPr>
          </w:p>
        </w:tc>
      </w:tr>
      <w:tr w:rsidR="003A5DF4" w14:paraId="72E819AB" w14:textId="77777777">
        <w:trPr>
          <w:trHeight w:val="280"/>
        </w:trPr>
        <w:tc>
          <w:tcPr>
            <w:tcW w:w="9923" w:type="dxa"/>
            <w:gridSpan w:val="6"/>
            <w:shd w:val="clear" w:color="auto" w:fill="D9D9D9"/>
          </w:tcPr>
          <w:p w14:paraId="59ECF7B7" w14:textId="77777777" w:rsidR="003A5DF4" w:rsidRDefault="0009714F">
            <w:pPr>
              <w:rPr>
                <w:sz w:val="24"/>
                <w:szCs w:val="24"/>
              </w:rPr>
            </w:pPr>
            <w:r>
              <w:rPr>
                <w:sz w:val="24"/>
                <w:szCs w:val="24"/>
              </w:rPr>
              <w:t>Section 2 – Details of the person completing this form/ Your details</w:t>
            </w:r>
          </w:p>
        </w:tc>
      </w:tr>
      <w:tr w:rsidR="003A5DF4" w14:paraId="743803F8" w14:textId="77777777">
        <w:trPr>
          <w:trHeight w:val="260"/>
        </w:trPr>
        <w:tc>
          <w:tcPr>
            <w:tcW w:w="3313" w:type="dxa"/>
            <w:gridSpan w:val="2"/>
          </w:tcPr>
          <w:p w14:paraId="4D2DAE6E" w14:textId="77777777" w:rsidR="003A5DF4" w:rsidRDefault="0009714F">
            <w:pPr>
              <w:rPr>
                <w:sz w:val="24"/>
                <w:szCs w:val="24"/>
              </w:rPr>
            </w:pPr>
            <w:r>
              <w:rPr>
                <w:sz w:val="24"/>
                <w:szCs w:val="24"/>
              </w:rPr>
              <w:t>Name</w:t>
            </w:r>
          </w:p>
        </w:tc>
        <w:tc>
          <w:tcPr>
            <w:tcW w:w="6610" w:type="dxa"/>
            <w:gridSpan w:val="4"/>
          </w:tcPr>
          <w:p w14:paraId="6C898ECB" w14:textId="77777777" w:rsidR="003A5DF4" w:rsidRDefault="003A5DF4">
            <w:pPr>
              <w:rPr>
                <w:sz w:val="24"/>
                <w:szCs w:val="24"/>
              </w:rPr>
            </w:pPr>
          </w:p>
        </w:tc>
      </w:tr>
      <w:tr w:rsidR="003A5DF4" w14:paraId="11B0467A" w14:textId="77777777">
        <w:trPr>
          <w:trHeight w:val="260"/>
        </w:trPr>
        <w:tc>
          <w:tcPr>
            <w:tcW w:w="3313" w:type="dxa"/>
            <w:gridSpan w:val="2"/>
          </w:tcPr>
          <w:p w14:paraId="23FD359C" w14:textId="77777777" w:rsidR="003A5DF4" w:rsidRDefault="0009714F">
            <w:pPr>
              <w:rPr>
                <w:sz w:val="24"/>
                <w:szCs w:val="24"/>
              </w:rPr>
            </w:pPr>
            <w:r>
              <w:rPr>
                <w:sz w:val="24"/>
                <w:szCs w:val="24"/>
              </w:rPr>
              <w:t>Contact phone number(s)</w:t>
            </w:r>
          </w:p>
        </w:tc>
        <w:tc>
          <w:tcPr>
            <w:tcW w:w="6610" w:type="dxa"/>
            <w:gridSpan w:val="4"/>
          </w:tcPr>
          <w:p w14:paraId="43FE6688" w14:textId="77777777" w:rsidR="003A5DF4" w:rsidRDefault="003A5DF4">
            <w:pPr>
              <w:rPr>
                <w:sz w:val="24"/>
                <w:szCs w:val="24"/>
              </w:rPr>
            </w:pPr>
          </w:p>
        </w:tc>
      </w:tr>
      <w:tr w:rsidR="003A5DF4" w14:paraId="40BD4A54" w14:textId="77777777">
        <w:trPr>
          <w:trHeight w:val="260"/>
        </w:trPr>
        <w:tc>
          <w:tcPr>
            <w:tcW w:w="3313" w:type="dxa"/>
            <w:gridSpan w:val="2"/>
          </w:tcPr>
          <w:p w14:paraId="328C6C58" w14:textId="77777777" w:rsidR="003A5DF4" w:rsidRDefault="0009714F">
            <w:pPr>
              <w:rPr>
                <w:sz w:val="24"/>
                <w:szCs w:val="24"/>
              </w:rPr>
            </w:pPr>
            <w:r>
              <w:rPr>
                <w:sz w:val="24"/>
                <w:szCs w:val="24"/>
              </w:rPr>
              <w:t>Email address</w:t>
            </w:r>
          </w:p>
        </w:tc>
        <w:tc>
          <w:tcPr>
            <w:tcW w:w="6610" w:type="dxa"/>
            <w:gridSpan w:val="4"/>
          </w:tcPr>
          <w:p w14:paraId="50254462" w14:textId="77777777" w:rsidR="003A5DF4" w:rsidRDefault="003A5DF4">
            <w:pPr>
              <w:rPr>
                <w:sz w:val="24"/>
                <w:szCs w:val="24"/>
              </w:rPr>
            </w:pPr>
          </w:p>
        </w:tc>
      </w:tr>
      <w:tr w:rsidR="003A5DF4" w14:paraId="194899B0" w14:textId="77777777">
        <w:trPr>
          <w:trHeight w:val="260"/>
        </w:trPr>
        <w:tc>
          <w:tcPr>
            <w:tcW w:w="3313" w:type="dxa"/>
            <w:gridSpan w:val="2"/>
          </w:tcPr>
          <w:p w14:paraId="38D9537B" w14:textId="77777777" w:rsidR="003A5DF4" w:rsidRDefault="0009714F">
            <w:pPr>
              <w:rPr>
                <w:sz w:val="24"/>
                <w:szCs w:val="24"/>
              </w:rPr>
            </w:pPr>
            <w:r>
              <w:rPr>
                <w:sz w:val="24"/>
                <w:szCs w:val="24"/>
              </w:rPr>
              <w:t>Your Role in organisation</w:t>
            </w:r>
          </w:p>
        </w:tc>
        <w:tc>
          <w:tcPr>
            <w:tcW w:w="6610" w:type="dxa"/>
            <w:gridSpan w:val="4"/>
          </w:tcPr>
          <w:p w14:paraId="04645CCB" w14:textId="77777777" w:rsidR="003A5DF4" w:rsidRDefault="003A5DF4">
            <w:pPr>
              <w:rPr>
                <w:sz w:val="24"/>
                <w:szCs w:val="24"/>
              </w:rPr>
            </w:pPr>
          </w:p>
        </w:tc>
      </w:tr>
      <w:tr w:rsidR="003A5DF4" w14:paraId="5E2FC686" w14:textId="77777777">
        <w:trPr>
          <w:trHeight w:val="280"/>
        </w:trPr>
        <w:tc>
          <w:tcPr>
            <w:tcW w:w="9923" w:type="dxa"/>
            <w:gridSpan w:val="6"/>
            <w:shd w:val="clear" w:color="auto" w:fill="D9D9D9"/>
          </w:tcPr>
          <w:p w14:paraId="113CA26C" w14:textId="77777777" w:rsidR="003A5DF4" w:rsidRDefault="0009714F">
            <w:pPr>
              <w:rPr>
                <w:sz w:val="24"/>
                <w:szCs w:val="24"/>
              </w:rPr>
            </w:pPr>
            <w:r>
              <w:rPr>
                <w:sz w:val="24"/>
                <w:szCs w:val="24"/>
              </w:rPr>
              <w:t>Section 3 – Details of concern</w:t>
            </w:r>
          </w:p>
        </w:tc>
      </w:tr>
      <w:tr w:rsidR="003A5DF4" w14:paraId="391C4F43" w14:textId="77777777">
        <w:trPr>
          <w:trHeight w:val="1691"/>
        </w:trPr>
        <w:tc>
          <w:tcPr>
            <w:tcW w:w="9923" w:type="dxa"/>
            <w:gridSpan w:val="6"/>
          </w:tcPr>
          <w:p w14:paraId="69DFF2D8" w14:textId="77777777" w:rsidR="003A5DF4" w:rsidRDefault="0009714F">
            <w:pPr>
              <w:rPr>
                <w:sz w:val="24"/>
                <w:szCs w:val="24"/>
              </w:rPr>
            </w:pPr>
            <w:r>
              <w:rPr>
                <w:sz w:val="24"/>
                <w:szCs w:val="24"/>
              </w:rPr>
              <w:t>Please explain why you are concerned.  Please give details about what you have seen/been told/other that makes you believe the adult is at risk of harm or is being abused or neglected (include dates/times/evidence from records/photos etc.)</w:t>
            </w:r>
          </w:p>
          <w:p w14:paraId="4F744573" w14:textId="77777777" w:rsidR="003A5DF4" w:rsidRDefault="003A5DF4">
            <w:pPr>
              <w:rPr>
                <w:sz w:val="24"/>
                <w:szCs w:val="24"/>
              </w:rPr>
            </w:pPr>
          </w:p>
          <w:p w14:paraId="3A9925B8" w14:textId="77777777" w:rsidR="003A5DF4" w:rsidRDefault="003A5DF4">
            <w:pPr>
              <w:rPr>
                <w:sz w:val="24"/>
                <w:szCs w:val="24"/>
              </w:rPr>
            </w:pPr>
          </w:p>
          <w:p w14:paraId="2048CEA0" w14:textId="77777777" w:rsidR="003A5DF4" w:rsidRDefault="003A5DF4">
            <w:pPr>
              <w:rPr>
                <w:sz w:val="24"/>
                <w:szCs w:val="24"/>
              </w:rPr>
            </w:pPr>
          </w:p>
          <w:p w14:paraId="242B8E3E" w14:textId="77777777" w:rsidR="003A5DF4" w:rsidRDefault="003A5DF4">
            <w:pPr>
              <w:rPr>
                <w:sz w:val="24"/>
                <w:szCs w:val="24"/>
              </w:rPr>
            </w:pPr>
          </w:p>
          <w:p w14:paraId="35FCAA41" w14:textId="77777777" w:rsidR="003A5DF4" w:rsidRDefault="003A5DF4">
            <w:pPr>
              <w:rPr>
                <w:sz w:val="24"/>
                <w:szCs w:val="24"/>
              </w:rPr>
            </w:pPr>
          </w:p>
        </w:tc>
      </w:tr>
      <w:tr w:rsidR="003A5DF4" w14:paraId="03AEFF4B" w14:textId="77777777">
        <w:trPr>
          <w:trHeight w:val="260"/>
        </w:trPr>
        <w:tc>
          <w:tcPr>
            <w:tcW w:w="3298" w:type="dxa"/>
          </w:tcPr>
          <w:p w14:paraId="0E199A67" w14:textId="77777777" w:rsidR="003A5DF4" w:rsidRDefault="0009714F">
            <w:pPr>
              <w:rPr>
                <w:sz w:val="24"/>
                <w:szCs w:val="24"/>
              </w:rPr>
            </w:pPr>
            <w:r>
              <w:rPr>
                <w:sz w:val="24"/>
                <w:szCs w:val="24"/>
              </w:rPr>
              <w:t>Date/ Time</w:t>
            </w:r>
          </w:p>
        </w:tc>
        <w:tc>
          <w:tcPr>
            <w:tcW w:w="6625" w:type="dxa"/>
            <w:gridSpan w:val="5"/>
          </w:tcPr>
          <w:p w14:paraId="07452BD3" w14:textId="77777777" w:rsidR="003A5DF4" w:rsidRDefault="0009714F">
            <w:pPr>
              <w:rPr>
                <w:sz w:val="24"/>
                <w:szCs w:val="24"/>
              </w:rPr>
            </w:pPr>
            <w:r>
              <w:rPr>
                <w:sz w:val="24"/>
                <w:szCs w:val="24"/>
              </w:rPr>
              <w:t>What happened</w:t>
            </w:r>
          </w:p>
        </w:tc>
      </w:tr>
      <w:tr w:rsidR="003A5DF4" w14:paraId="4E83EFB8" w14:textId="77777777">
        <w:trPr>
          <w:trHeight w:val="260"/>
        </w:trPr>
        <w:tc>
          <w:tcPr>
            <w:tcW w:w="3298" w:type="dxa"/>
          </w:tcPr>
          <w:p w14:paraId="6B849837" w14:textId="77777777" w:rsidR="003A5DF4" w:rsidRDefault="003A5DF4">
            <w:pPr>
              <w:rPr>
                <w:sz w:val="24"/>
                <w:szCs w:val="24"/>
              </w:rPr>
            </w:pPr>
          </w:p>
        </w:tc>
        <w:tc>
          <w:tcPr>
            <w:tcW w:w="6625" w:type="dxa"/>
            <w:gridSpan w:val="5"/>
          </w:tcPr>
          <w:p w14:paraId="58D06A1E" w14:textId="77777777" w:rsidR="003A5DF4" w:rsidRDefault="003A5DF4">
            <w:pPr>
              <w:rPr>
                <w:sz w:val="24"/>
                <w:szCs w:val="24"/>
              </w:rPr>
            </w:pPr>
          </w:p>
        </w:tc>
      </w:tr>
      <w:tr w:rsidR="003A5DF4" w14:paraId="22E2E211" w14:textId="77777777">
        <w:trPr>
          <w:trHeight w:val="520"/>
        </w:trPr>
        <w:tc>
          <w:tcPr>
            <w:tcW w:w="3298" w:type="dxa"/>
          </w:tcPr>
          <w:p w14:paraId="3690321F" w14:textId="77777777" w:rsidR="003A5DF4" w:rsidRDefault="003A5DF4">
            <w:pPr>
              <w:rPr>
                <w:sz w:val="24"/>
                <w:szCs w:val="24"/>
              </w:rPr>
            </w:pPr>
          </w:p>
        </w:tc>
        <w:tc>
          <w:tcPr>
            <w:tcW w:w="6625" w:type="dxa"/>
            <w:gridSpan w:val="5"/>
          </w:tcPr>
          <w:p w14:paraId="54DFA5A7" w14:textId="77777777" w:rsidR="003A5DF4" w:rsidRDefault="003A5DF4">
            <w:pPr>
              <w:rPr>
                <w:sz w:val="24"/>
                <w:szCs w:val="24"/>
              </w:rPr>
            </w:pPr>
          </w:p>
        </w:tc>
      </w:tr>
      <w:tr w:rsidR="003A5DF4" w14:paraId="57502019" w14:textId="77777777">
        <w:trPr>
          <w:trHeight w:val="260"/>
        </w:trPr>
        <w:tc>
          <w:tcPr>
            <w:tcW w:w="3298" w:type="dxa"/>
          </w:tcPr>
          <w:p w14:paraId="75077D51" w14:textId="77777777" w:rsidR="003A5DF4" w:rsidRDefault="003A5DF4">
            <w:pPr>
              <w:rPr>
                <w:sz w:val="24"/>
                <w:szCs w:val="24"/>
              </w:rPr>
            </w:pPr>
          </w:p>
        </w:tc>
        <w:tc>
          <w:tcPr>
            <w:tcW w:w="6625" w:type="dxa"/>
            <w:gridSpan w:val="5"/>
          </w:tcPr>
          <w:p w14:paraId="3B5F6FC8" w14:textId="77777777" w:rsidR="003A5DF4" w:rsidRDefault="003A5DF4">
            <w:pPr>
              <w:rPr>
                <w:sz w:val="24"/>
                <w:szCs w:val="24"/>
              </w:rPr>
            </w:pPr>
          </w:p>
        </w:tc>
      </w:tr>
      <w:tr w:rsidR="003A5DF4" w14:paraId="163FA07C" w14:textId="77777777">
        <w:trPr>
          <w:trHeight w:val="520"/>
        </w:trPr>
        <w:tc>
          <w:tcPr>
            <w:tcW w:w="3298" w:type="dxa"/>
          </w:tcPr>
          <w:p w14:paraId="37EC541F" w14:textId="77777777" w:rsidR="003A5DF4" w:rsidRDefault="003A5DF4">
            <w:pPr>
              <w:rPr>
                <w:sz w:val="24"/>
                <w:szCs w:val="24"/>
              </w:rPr>
            </w:pPr>
          </w:p>
        </w:tc>
        <w:tc>
          <w:tcPr>
            <w:tcW w:w="6625" w:type="dxa"/>
            <w:gridSpan w:val="5"/>
          </w:tcPr>
          <w:p w14:paraId="0063F877" w14:textId="77777777" w:rsidR="003A5DF4" w:rsidRDefault="003A5DF4">
            <w:pPr>
              <w:rPr>
                <w:sz w:val="24"/>
                <w:szCs w:val="24"/>
              </w:rPr>
            </w:pPr>
          </w:p>
        </w:tc>
      </w:tr>
      <w:tr w:rsidR="003A5DF4" w14:paraId="646A05BF" w14:textId="77777777">
        <w:trPr>
          <w:trHeight w:val="600"/>
        </w:trPr>
        <w:tc>
          <w:tcPr>
            <w:tcW w:w="3298" w:type="dxa"/>
          </w:tcPr>
          <w:p w14:paraId="21FC71D1" w14:textId="77777777" w:rsidR="003A5DF4" w:rsidRDefault="003A5DF4">
            <w:pPr>
              <w:rPr>
                <w:sz w:val="24"/>
                <w:szCs w:val="24"/>
              </w:rPr>
            </w:pPr>
          </w:p>
        </w:tc>
        <w:tc>
          <w:tcPr>
            <w:tcW w:w="6625" w:type="dxa"/>
            <w:gridSpan w:val="5"/>
          </w:tcPr>
          <w:p w14:paraId="6CA72CAE" w14:textId="77777777" w:rsidR="003A5DF4" w:rsidRDefault="003A5DF4">
            <w:pPr>
              <w:rPr>
                <w:sz w:val="24"/>
                <w:szCs w:val="24"/>
              </w:rPr>
            </w:pPr>
          </w:p>
        </w:tc>
      </w:tr>
      <w:tr w:rsidR="003A5DF4" w14:paraId="7B1C4CF1" w14:textId="77777777">
        <w:trPr>
          <w:trHeight w:val="280"/>
        </w:trPr>
        <w:tc>
          <w:tcPr>
            <w:tcW w:w="9923" w:type="dxa"/>
            <w:gridSpan w:val="6"/>
            <w:shd w:val="clear" w:color="auto" w:fill="D9D9D9"/>
          </w:tcPr>
          <w:p w14:paraId="526B5803" w14:textId="77777777" w:rsidR="003A5DF4" w:rsidRDefault="0009714F">
            <w:pPr>
              <w:rPr>
                <w:sz w:val="24"/>
                <w:szCs w:val="24"/>
              </w:rPr>
            </w:pPr>
            <w:r>
              <w:rPr>
                <w:sz w:val="24"/>
                <w:szCs w:val="24"/>
              </w:rPr>
              <w:t>Section 5 – Details of the person thought to be causing harm (if known)</w:t>
            </w:r>
          </w:p>
        </w:tc>
      </w:tr>
      <w:tr w:rsidR="003A5DF4" w14:paraId="1A64C561" w14:textId="77777777">
        <w:trPr>
          <w:trHeight w:val="260"/>
        </w:trPr>
        <w:tc>
          <w:tcPr>
            <w:tcW w:w="3313" w:type="dxa"/>
            <w:gridSpan w:val="2"/>
            <w:vAlign w:val="center"/>
          </w:tcPr>
          <w:p w14:paraId="07C0C24C" w14:textId="77777777" w:rsidR="003A5DF4" w:rsidRDefault="0009714F">
            <w:pPr>
              <w:rPr>
                <w:sz w:val="24"/>
                <w:szCs w:val="24"/>
              </w:rPr>
            </w:pPr>
            <w:r>
              <w:rPr>
                <w:sz w:val="24"/>
                <w:szCs w:val="24"/>
              </w:rPr>
              <w:t xml:space="preserve">Name </w:t>
            </w:r>
          </w:p>
          <w:p w14:paraId="08EAA41F" w14:textId="77777777" w:rsidR="003A5DF4" w:rsidRDefault="003A5DF4">
            <w:pPr>
              <w:rPr>
                <w:sz w:val="24"/>
                <w:szCs w:val="24"/>
              </w:rPr>
            </w:pPr>
          </w:p>
        </w:tc>
        <w:tc>
          <w:tcPr>
            <w:tcW w:w="6610" w:type="dxa"/>
            <w:gridSpan w:val="4"/>
            <w:vAlign w:val="center"/>
          </w:tcPr>
          <w:p w14:paraId="2CA6E9D1" w14:textId="77777777" w:rsidR="003A5DF4" w:rsidRDefault="003A5DF4">
            <w:pPr>
              <w:rPr>
                <w:sz w:val="24"/>
                <w:szCs w:val="24"/>
              </w:rPr>
            </w:pPr>
          </w:p>
        </w:tc>
      </w:tr>
      <w:tr w:rsidR="003A5DF4" w14:paraId="028170AF" w14:textId="77777777">
        <w:trPr>
          <w:trHeight w:val="520"/>
        </w:trPr>
        <w:tc>
          <w:tcPr>
            <w:tcW w:w="3313" w:type="dxa"/>
            <w:gridSpan w:val="2"/>
            <w:vAlign w:val="center"/>
          </w:tcPr>
          <w:p w14:paraId="26F4D489" w14:textId="77777777" w:rsidR="003A5DF4" w:rsidRDefault="0009714F">
            <w:pPr>
              <w:rPr>
                <w:sz w:val="24"/>
                <w:szCs w:val="24"/>
              </w:rPr>
            </w:pPr>
            <w:r>
              <w:rPr>
                <w:sz w:val="24"/>
                <w:szCs w:val="24"/>
              </w:rPr>
              <w:t>Address</w:t>
            </w:r>
          </w:p>
          <w:p w14:paraId="198A4B63" w14:textId="77777777" w:rsidR="003A5DF4" w:rsidRDefault="003A5DF4">
            <w:pPr>
              <w:rPr>
                <w:sz w:val="24"/>
                <w:szCs w:val="24"/>
              </w:rPr>
            </w:pPr>
          </w:p>
          <w:p w14:paraId="697AD09B" w14:textId="77777777" w:rsidR="003A5DF4" w:rsidRDefault="003A5DF4">
            <w:pPr>
              <w:rPr>
                <w:sz w:val="24"/>
                <w:szCs w:val="24"/>
              </w:rPr>
            </w:pPr>
          </w:p>
        </w:tc>
        <w:tc>
          <w:tcPr>
            <w:tcW w:w="6610" w:type="dxa"/>
            <w:gridSpan w:val="4"/>
            <w:vAlign w:val="center"/>
          </w:tcPr>
          <w:p w14:paraId="27A1BAA1" w14:textId="77777777" w:rsidR="003A5DF4" w:rsidRDefault="003A5DF4">
            <w:pPr>
              <w:rPr>
                <w:sz w:val="24"/>
                <w:szCs w:val="24"/>
              </w:rPr>
            </w:pPr>
          </w:p>
        </w:tc>
      </w:tr>
      <w:tr w:rsidR="003A5DF4" w14:paraId="7093156C" w14:textId="77777777">
        <w:trPr>
          <w:trHeight w:val="260"/>
        </w:trPr>
        <w:tc>
          <w:tcPr>
            <w:tcW w:w="3313" w:type="dxa"/>
            <w:gridSpan w:val="2"/>
            <w:vAlign w:val="center"/>
          </w:tcPr>
          <w:p w14:paraId="3ACC93E9" w14:textId="77777777" w:rsidR="003A5DF4" w:rsidRDefault="0009714F">
            <w:pPr>
              <w:rPr>
                <w:sz w:val="24"/>
                <w:szCs w:val="24"/>
              </w:rPr>
            </w:pPr>
            <w:r>
              <w:rPr>
                <w:sz w:val="24"/>
                <w:szCs w:val="24"/>
              </w:rPr>
              <w:t>Date of Birth/Age</w:t>
            </w:r>
          </w:p>
        </w:tc>
        <w:tc>
          <w:tcPr>
            <w:tcW w:w="6610" w:type="dxa"/>
            <w:gridSpan w:val="4"/>
            <w:vAlign w:val="center"/>
          </w:tcPr>
          <w:p w14:paraId="55531D2C" w14:textId="77777777" w:rsidR="003A5DF4" w:rsidRDefault="003A5DF4">
            <w:pPr>
              <w:rPr>
                <w:sz w:val="24"/>
                <w:szCs w:val="24"/>
              </w:rPr>
            </w:pPr>
          </w:p>
        </w:tc>
      </w:tr>
      <w:tr w:rsidR="003A5DF4" w14:paraId="0FC01194" w14:textId="77777777">
        <w:trPr>
          <w:trHeight w:val="602"/>
        </w:trPr>
        <w:tc>
          <w:tcPr>
            <w:tcW w:w="3313" w:type="dxa"/>
            <w:gridSpan w:val="2"/>
            <w:vAlign w:val="center"/>
          </w:tcPr>
          <w:p w14:paraId="55A9B46A" w14:textId="77777777" w:rsidR="003A5DF4" w:rsidRDefault="0009714F">
            <w:pPr>
              <w:rPr>
                <w:sz w:val="24"/>
                <w:szCs w:val="24"/>
              </w:rPr>
            </w:pPr>
            <w:r>
              <w:rPr>
                <w:sz w:val="24"/>
                <w:szCs w:val="24"/>
              </w:rPr>
              <w:lastRenderedPageBreak/>
              <w:t xml:space="preserve">Relationship/connection to the person  </w:t>
            </w:r>
          </w:p>
        </w:tc>
        <w:tc>
          <w:tcPr>
            <w:tcW w:w="6610" w:type="dxa"/>
            <w:gridSpan w:val="4"/>
            <w:vAlign w:val="center"/>
          </w:tcPr>
          <w:p w14:paraId="6A7B1ACD" w14:textId="77777777" w:rsidR="003A5DF4" w:rsidRDefault="003A5DF4">
            <w:pPr>
              <w:rPr>
                <w:sz w:val="24"/>
                <w:szCs w:val="24"/>
              </w:rPr>
            </w:pPr>
          </w:p>
        </w:tc>
      </w:tr>
      <w:tr w:rsidR="003A5DF4" w14:paraId="0508EC67" w14:textId="77777777">
        <w:trPr>
          <w:trHeight w:val="260"/>
        </w:trPr>
        <w:tc>
          <w:tcPr>
            <w:tcW w:w="3313" w:type="dxa"/>
            <w:gridSpan w:val="2"/>
            <w:vAlign w:val="center"/>
          </w:tcPr>
          <w:p w14:paraId="566F0BD8" w14:textId="77777777" w:rsidR="003A5DF4" w:rsidRDefault="0009714F">
            <w:pPr>
              <w:rPr>
                <w:sz w:val="24"/>
                <w:szCs w:val="24"/>
              </w:rPr>
            </w:pPr>
            <w:r>
              <w:rPr>
                <w:sz w:val="24"/>
                <w:szCs w:val="24"/>
              </w:rPr>
              <w:t>Role in organisation</w:t>
            </w:r>
          </w:p>
          <w:p w14:paraId="7D263655" w14:textId="77777777" w:rsidR="003A5DF4" w:rsidRDefault="003A5DF4">
            <w:pPr>
              <w:rPr>
                <w:sz w:val="24"/>
                <w:szCs w:val="24"/>
              </w:rPr>
            </w:pPr>
          </w:p>
        </w:tc>
        <w:tc>
          <w:tcPr>
            <w:tcW w:w="6610" w:type="dxa"/>
            <w:gridSpan w:val="4"/>
            <w:vAlign w:val="center"/>
          </w:tcPr>
          <w:p w14:paraId="3DFF450E" w14:textId="77777777" w:rsidR="003A5DF4" w:rsidRDefault="003A5DF4">
            <w:pPr>
              <w:rPr>
                <w:sz w:val="24"/>
                <w:szCs w:val="24"/>
              </w:rPr>
            </w:pPr>
          </w:p>
        </w:tc>
      </w:tr>
      <w:tr w:rsidR="003A5DF4" w14:paraId="4728178F" w14:textId="77777777">
        <w:trPr>
          <w:trHeight w:val="260"/>
        </w:trPr>
        <w:tc>
          <w:tcPr>
            <w:tcW w:w="3313" w:type="dxa"/>
            <w:gridSpan w:val="2"/>
            <w:vAlign w:val="center"/>
          </w:tcPr>
          <w:p w14:paraId="4261D561" w14:textId="77777777" w:rsidR="003A5DF4" w:rsidRDefault="0009714F">
            <w:pPr>
              <w:rPr>
                <w:sz w:val="24"/>
                <w:szCs w:val="24"/>
              </w:rPr>
            </w:pPr>
            <w:r>
              <w:rPr>
                <w:sz w:val="24"/>
                <w:szCs w:val="24"/>
              </w:rPr>
              <w:t>Do they have contact with other adults/children at risk in another capacity? E.g. in their work/family/as a volunteer</w:t>
            </w:r>
          </w:p>
        </w:tc>
        <w:tc>
          <w:tcPr>
            <w:tcW w:w="6610" w:type="dxa"/>
            <w:gridSpan w:val="4"/>
            <w:vAlign w:val="center"/>
          </w:tcPr>
          <w:p w14:paraId="3E43B94A" w14:textId="77777777" w:rsidR="003A5DF4" w:rsidRDefault="003A5DF4">
            <w:pPr>
              <w:rPr>
                <w:sz w:val="24"/>
                <w:szCs w:val="24"/>
              </w:rPr>
            </w:pPr>
          </w:p>
        </w:tc>
      </w:tr>
      <w:tr w:rsidR="003A5DF4" w14:paraId="6B9249E3" w14:textId="77777777">
        <w:trPr>
          <w:trHeight w:val="580"/>
        </w:trPr>
        <w:tc>
          <w:tcPr>
            <w:tcW w:w="9923" w:type="dxa"/>
            <w:gridSpan w:val="6"/>
            <w:shd w:val="clear" w:color="auto" w:fill="D9D9D9"/>
          </w:tcPr>
          <w:p w14:paraId="681CB452" w14:textId="77777777" w:rsidR="003A5DF4" w:rsidRDefault="0009714F">
            <w:pPr>
              <w:rPr>
                <w:sz w:val="24"/>
                <w:szCs w:val="24"/>
              </w:rPr>
            </w:pPr>
            <w:r>
              <w:rPr>
                <w:sz w:val="24"/>
                <w:szCs w:val="24"/>
              </w:rPr>
              <w:t>Section 6 - Have you discussed your concerns with the individual at risk? What are their views,</w:t>
            </w:r>
          </w:p>
          <w:p w14:paraId="303E92CB" w14:textId="77777777" w:rsidR="003A5DF4" w:rsidRDefault="0009714F">
            <w:pPr>
              <w:rPr>
                <w:sz w:val="24"/>
                <w:szCs w:val="24"/>
              </w:rPr>
            </w:pPr>
            <w:r>
              <w:rPr>
                <w:sz w:val="24"/>
                <w:szCs w:val="24"/>
              </w:rPr>
              <w:t>What have they stated about what they want to happen and what outcomes they want?</w:t>
            </w:r>
          </w:p>
        </w:tc>
      </w:tr>
      <w:tr w:rsidR="003A5DF4" w14:paraId="17F0A996" w14:textId="77777777">
        <w:trPr>
          <w:trHeight w:val="3220"/>
        </w:trPr>
        <w:tc>
          <w:tcPr>
            <w:tcW w:w="9923" w:type="dxa"/>
            <w:gridSpan w:val="6"/>
          </w:tcPr>
          <w:p w14:paraId="662988FE" w14:textId="77777777" w:rsidR="003A5DF4" w:rsidRDefault="003A5DF4">
            <w:pPr>
              <w:rPr>
                <w:sz w:val="24"/>
                <w:szCs w:val="24"/>
              </w:rPr>
            </w:pPr>
          </w:p>
          <w:p w14:paraId="6279581B" w14:textId="77777777" w:rsidR="003A5DF4" w:rsidRDefault="003A5DF4">
            <w:pPr>
              <w:rPr>
                <w:sz w:val="24"/>
                <w:szCs w:val="24"/>
              </w:rPr>
            </w:pPr>
          </w:p>
          <w:p w14:paraId="6435E9DC" w14:textId="77777777" w:rsidR="003A5DF4" w:rsidRDefault="003A5DF4">
            <w:pPr>
              <w:rPr>
                <w:sz w:val="24"/>
                <w:szCs w:val="24"/>
              </w:rPr>
            </w:pPr>
          </w:p>
          <w:p w14:paraId="035985E7" w14:textId="77777777" w:rsidR="003A5DF4" w:rsidRDefault="003A5DF4">
            <w:pPr>
              <w:rPr>
                <w:sz w:val="24"/>
                <w:szCs w:val="24"/>
              </w:rPr>
            </w:pPr>
          </w:p>
          <w:p w14:paraId="1C728E64" w14:textId="77777777" w:rsidR="003A5DF4" w:rsidRDefault="003A5DF4">
            <w:pPr>
              <w:rPr>
                <w:sz w:val="24"/>
                <w:szCs w:val="24"/>
              </w:rPr>
            </w:pPr>
          </w:p>
          <w:p w14:paraId="71CD50E4" w14:textId="77777777" w:rsidR="003A5DF4" w:rsidRDefault="003A5DF4">
            <w:pPr>
              <w:rPr>
                <w:sz w:val="24"/>
                <w:szCs w:val="24"/>
              </w:rPr>
            </w:pPr>
          </w:p>
          <w:p w14:paraId="6CA52E5D" w14:textId="77777777" w:rsidR="003A5DF4" w:rsidRDefault="003A5DF4">
            <w:pPr>
              <w:rPr>
                <w:sz w:val="24"/>
                <w:szCs w:val="24"/>
              </w:rPr>
            </w:pPr>
          </w:p>
        </w:tc>
      </w:tr>
      <w:tr w:rsidR="003A5DF4" w14:paraId="424C6424" w14:textId="77777777">
        <w:trPr>
          <w:trHeight w:val="280"/>
        </w:trPr>
        <w:tc>
          <w:tcPr>
            <w:tcW w:w="9923" w:type="dxa"/>
            <w:gridSpan w:val="6"/>
            <w:shd w:val="clear" w:color="auto" w:fill="D9D9D9"/>
          </w:tcPr>
          <w:p w14:paraId="06A6A674" w14:textId="77777777" w:rsidR="003A5DF4" w:rsidRDefault="0009714F">
            <w:pPr>
              <w:rPr>
                <w:sz w:val="24"/>
                <w:szCs w:val="24"/>
              </w:rPr>
            </w:pPr>
            <w:r>
              <w:rPr>
                <w:sz w:val="24"/>
                <w:szCs w:val="24"/>
              </w:rPr>
              <w:t>Section 6A – Reasons for not discussing with the individual</w:t>
            </w:r>
          </w:p>
        </w:tc>
      </w:tr>
      <w:tr w:rsidR="003A5DF4" w14:paraId="3DEC1846" w14:textId="77777777">
        <w:trPr>
          <w:trHeight w:val="260"/>
        </w:trPr>
        <w:tc>
          <w:tcPr>
            <w:tcW w:w="8938" w:type="dxa"/>
            <w:gridSpan w:val="5"/>
          </w:tcPr>
          <w:p w14:paraId="07AA952B" w14:textId="77777777" w:rsidR="003A5DF4" w:rsidRDefault="0009714F">
            <w:pPr>
              <w:rPr>
                <w:sz w:val="24"/>
                <w:szCs w:val="24"/>
              </w:rPr>
            </w:pPr>
            <w:r>
              <w:rPr>
                <w:sz w:val="24"/>
                <w:szCs w:val="24"/>
              </w:rPr>
              <w:t>Discussion would put the individual or others at risk.  Please explain:</w:t>
            </w:r>
          </w:p>
          <w:p w14:paraId="36294F2A" w14:textId="77777777" w:rsidR="003A5DF4" w:rsidRDefault="0009714F">
            <w:pPr>
              <w:rPr>
                <w:sz w:val="24"/>
                <w:szCs w:val="24"/>
              </w:rPr>
            </w:pPr>
            <w:r>
              <w:rPr>
                <w:sz w:val="24"/>
                <w:szCs w:val="24"/>
              </w:rPr>
              <w:br/>
            </w:r>
          </w:p>
        </w:tc>
        <w:tc>
          <w:tcPr>
            <w:tcW w:w="985" w:type="dxa"/>
          </w:tcPr>
          <w:p w14:paraId="69CECF1A" w14:textId="77777777" w:rsidR="003A5DF4" w:rsidRDefault="003A5DF4">
            <w:pPr>
              <w:rPr>
                <w:sz w:val="24"/>
                <w:szCs w:val="24"/>
              </w:rPr>
            </w:pPr>
          </w:p>
        </w:tc>
      </w:tr>
      <w:tr w:rsidR="003A5DF4" w14:paraId="075FD5D5" w14:textId="77777777">
        <w:trPr>
          <w:trHeight w:val="260"/>
        </w:trPr>
        <w:tc>
          <w:tcPr>
            <w:tcW w:w="8938" w:type="dxa"/>
            <w:gridSpan w:val="5"/>
          </w:tcPr>
          <w:p w14:paraId="256C0AA0" w14:textId="77777777" w:rsidR="003A5DF4" w:rsidRDefault="0009714F">
            <w:pPr>
              <w:rPr>
                <w:sz w:val="24"/>
                <w:szCs w:val="24"/>
              </w:rPr>
            </w:pPr>
            <w:r>
              <w:rPr>
                <w:sz w:val="24"/>
                <w:szCs w:val="24"/>
              </w:rPr>
              <w:t>Adult appears to lack mental capacity.  Please explain:</w:t>
            </w:r>
            <w:r>
              <w:rPr>
                <w:sz w:val="24"/>
                <w:szCs w:val="24"/>
              </w:rPr>
              <w:br/>
            </w:r>
            <w:r>
              <w:rPr>
                <w:sz w:val="24"/>
                <w:szCs w:val="24"/>
              </w:rPr>
              <w:br/>
            </w:r>
          </w:p>
        </w:tc>
        <w:tc>
          <w:tcPr>
            <w:tcW w:w="985" w:type="dxa"/>
          </w:tcPr>
          <w:p w14:paraId="3CE063C2" w14:textId="77777777" w:rsidR="003A5DF4" w:rsidRDefault="003A5DF4">
            <w:pPr>
              <w:rPr>
                <w:sz w:val="24"/>
                <w:szCs w:val="24"/>
              </w:rPr>
            </w:pPr>
          </w:p>
        </w:tc>
      </w:tr>
      <w:tr w:rsidR="003A5DF4" w14:paraId="3ABE8FB0" w14:textId="77777777">
        <w:trPr>
          <w:trHeight w:val="260"/>
        </w:trPr>
        <w:tc>
          <w:tcPr>
            <w:tcW w:w="8938" w:type="dxa"/>
            <w:gridSpan w:val="5"/>
          </w:tcPr>
          <w:p w14:paraId="029B0361" w14:textId="77777777" w:rsidR="003A5DF4" w:rsidRDefault="0009714F">
            <w:pPr>
              <w:rPr>
                <w:sz w:val="24"/>
                <w:szCs w:val="24"/>
              </w:rPr>
            </w:pPr>
            <w:r>
              <w:rPr>
                <w:sz w:val="24"/>
                <w:szCs w:val="24"/>
              </w:rPr>
              <w:t>Adult unable to communicate their views.  Please explain:</w:t>
            </w:r>
            <w:r>
              <w:rPr>
                <w:sz w:val="24"/>
                <w:szCs w:val="24"/>
              </w:rPr>
              <w:br/>
            </w:r>
            <w:r>
              <w:rPr>
                <w:sz w:val="24"/>
                <w:szCs w:val="24"/>
              </w:rPr>
              <w:br/>
            </w:r>
          </w:p>
        </w:tc>
        <w:tc>
          <w:tcPr>
            <w:tcW w:w="985" w:type="dxa"/>
          </w:tcPr>
          <w:p w14:paraId="0FDD6028" w14:textId="77777777" w:rsidR="003A5DF4" w:rsidRDefault="003A5DF4">
            <w:pPr>
              <w:rPr>
                <w:sz w:val="24"/>
                <w:szCs w:val="24"/>
              </w:rPr>
            </w:pPr>
          </w:p>
        </w:tc>
      </w:tr>
      <w:tr w:rsidR="003A5DF4" w14:paraId="49AA5021" w14:textId="77777777">
        <w:trPr>
          <w:trHeight w:val="280"/>
        </w:trPr>
        <w:tc>
          <w:tcPr>
            <w:tcW w:w="9923" w:type="dxa"/>
            <w:gridSpan w:val="6"/>
            <w:shd w:val="clear" w:color="auto" w:fill="D9D9D9"/>
          </w:tcPr>
          <w:p w14:paraId="3B9B2369" w14:textId="77777777" w:rsidR="003A5DF4" w:rsidRDefault="0009714F">
            <w:pPr>
              <w:rPr>
                <w:sz w:val="24"/>
                <w:szCs w:val="24"/>
              </w:rPr>
            </w:pPr>
            <w:r>
              <w:rPr>
                <w:sz w:val="24"/>
                <w:szCs w:val="24"/>
              </w:rPr>
              <w:t>Section 7 – Risk to others</w:t>
            </w:r>
          </w:p>
        </w:tc>
      </w:tr>
      <w:tr w:rsidR="003A5DF4" w14:paraId="20DEC50A" w14:textId="77777777">
        <w:trPr>
          <w:trHeight w:val="1340"/>
        </w:trPr>
        <w:tc>
          <w:tcPr>
            <w:tcW w:w="9923" w:type="dxa"/>
            <w:gridSpan w:val="6"/>
          </w:tcPr>
          <w:p w14:paraId="25D0EBCA" w14:textId="77777777" w:rsidR="003A5DF4" w:rsidRDefault="0009714F">
            <w:pPr>
              <w:rPr>
                <w:sz w:val="24"/>
                <w:szCs w:val="24"/>
              </w:rPr>
            </w:pPr>
            <w:r>
              <w:rPr>
                <w:sz w:val="24"/>
                <w:szCs w:val="24"/>
              </w:rPr>
              <w:t>Are any other individuals at risk</w:t>
            </w:r>
            <w:r>
              <w:rPr>
                <w:sz w:val="24"/>
                <w:szCs w:val="24"/>
              </w:rPr>
              <w:tab/>
              <w:t>Yes/No/Not known – delete as appropriate</w:t>
            </w:r>
          </w:p>
          <w:p w14:paraId="5AF26A24" w14:textId="77777777" w:rsidR="003A5DF4" w:rsidRDefault="0009714F">
            <w:pPr>
              <w:rPr>
                <w:sz w:val="24"/>
                <w:szCs w:val="24"/>
              </w:rPr>
            </w:pPr>
            <w:r>
              <w:rPr>
                <w:sz w:val="24"/>
                <w:szCs w:val="24"/>
              </w:rPr>
              <w:t xml:space="preserve">If </w:t>
            </w:r>
            <w:proofErr w:type="gramStart"/>
            <w:r>
              <w:rPr>
                <w:sz w:val="24"/>
                <w:szCs w:val="24"/>
              </w:rPr>
              <w:t>yes</w:t>
            </w:r>
            <w:proofErr w:type="gramEnd"/>
            <w:r>
              <w:rPr>
                <w:sz w:val="24"/>
                <w:szCs w:val="24"/>
              </w:rPr>
              <w:t xml:space="preserve"> please fill in another form answering questions 1-6</w:t>
            </w:r>
          </w:p>
        </w:tc>
      </w:tr>
      <w:tr w:rsidR="003A5DF4" w14:paraId="3C54D358" w14:textId="77777777">
        <w:trPr>
          <w:trHeight w:val="1340"/>
        </w:trPr>
        <w:tc>
          <w:tcPr>
            <w:tcW w:w="9923" w:type="dxa"/>
            <w:gridSpan w:val="6"/>
          </w:tcPr>
          <w:p w14:paraId="1D39E1EF" w14:textId="77777777" w:rsidR="003A5DF4" w:rsidRDefault="0009714F">
            <w:pPr>
              <w:rPr>
                <w:sz w:val="24"/>
                <w:szCs w:val="24"/>
              </w:rPr>
            </w:pPr>
            <w:r>
              <w:rPr>
                <w:sz w:val="24"/>
                <w:szCs w:val="24"/>
              </w:rPr>
              <w:t>Are any children at risk</w:t>
            </w:r>
            <w:r>
              <w:rPr>
                <w:sz w:val="24"/>
                <w:szCs w:val="24"/>
              </w:rPr>
              <w:tab/>
              <w:t>Yes/No/Not known Delete as appropriate</w:t>
            </w:r>
          </w:p>
          <w:p w14:paraId="509D445F" w14:textId="77777777" w:rsidR="003A5DF4" w:rsidRDefault="0009714F">
            <w:pPr>
              <w:rPr>
                <w:sz w:val="24"/>
                <w:szCs w:val="24"/>
              </w:rPr>
            </w:pPr>
            <w:r>
              <w:rPr>
                <w:sz w:val="24"/>
                <w:szCs w:val="24"/>
              </w:rPr>
              <w:t xml:space="preserve">If </w:t>
            </w:r>
            <w:proofErr w:type="gramStart"/>
            <w:r>
              <w:rPr>
                <w:sz w:val="24"/>
                <w:szCs w:val="24"/>
              </w:rPr>
              <w:t>yes</w:t>
            </w:r>
            <w:proofErr w:type="gramEnd"/>
            <w:r>
              <w:rPr>
                <w:sz w:val="24"/>
                <w:szCs w:val="24"/>
              </w:rPr>
              <w:t xml:space="preserve"> please fill in another form and attach to this.</w:t>
            </w:r>
          </w:p>
        </w:tc>
      </w:tr>
      <w:tr w:rsidR="003A5DF4" w14:paraId="39F3826B" w14:textId="77777777">
        <w:trPr>
          <w:trHeight w:val="272"/>
        </w:trPr>
        <w:tc>
          <w:tcPr>
            <w:tcW w:w="9923" w:type="dxa"/>
            <w:gridSpan w:val="6"/>
            <w:shd w:val="clear" w:color="auto" w:fill="D9D9D9"/>
          </w:tcPr>
          <w:p w14:paraId="1D3CA0DA" w14:textId="77777777" w:rsidR="003A5DF4" w:rsidRDefault="0009714F">
            <w:pPr>
              <w:rPr>
                <w:sz w:val="24"/>
                <w:szCs w:val="24"/>
              </w:rPr>
            </w:pPr>
            <w:r>
              <w:rPr>
                <w:sz w:val="24"/>
                <w:szCs w:val="24"/>
              </w:rPr>
              <w:t>Section 8 – What action have you taken if any /agreed with the individual to reduce the risks?</w:t>
            </w:r>
          </w:p>
        </w:tc>
      </w:tr>
      <w:tr w:rsidR="003A5DF4" w14:paraId="029CAC75" w14:textId="77777777">
        <w:trPr>
          <w:trHeight w:val="1340"/>
        </w:trPr>
        <w:tc>
          <w:tcPr>
            <w:tcW w:w="9923" w:type="dxa"/>
            <w:gridSpan w:val="6"/>
          </w:tcPr>
          <w:p w14:paraId="4DDF17B0" w14:textId="77777777" w:rsidR="003A5DF4" w:rsidRDefault="0009714F">
            <w:pPr>
              <w:rPr>
                <w:sz w:val="24"/>
                <w:szCs w:val="24"/>
              </w:rPr>
            </w:pPr>
            <w:r>
              <w:rPr>
                <w:sz w:val="24"/>
                <w:szCs w:val="24"/>
              </w:rPr>
              <w:t>Actions by Therapies Unite: e.g. person causing harm suspended, session times changed.</w:t>
            </w:r>
          </w:p>
        </w:tc>
      </w:tr>
      <w:tr w:rsidR="003A5DF4" w14:paraId="3DAFB291" w14:textId="77777777">
        <w:trPr>
          <w:trHeight w:val="445"/>
        </w:trPr>
        <w:tc>
          <w:tcPr>
            <w:tcW w:w="3402" w:type="dxa"/>
            <w:gridSpan w:val="3"/>
            <w:tcBorders>
              <w:bottom w:val="single" w:sz="4" w:space="0" w:color="000000"/>
            </w:tcBorders>
            <w:shd w:val="clear" w:color="auto" w:fill="D9D9D9"/>
          </w:tcPr>
          <w:p w14:paraId="4F90BF19" w14:textId="77777777" w:rsidR="003A5DF4" w:rsidRDefault="0009714F">
            <w:pPr>
              <w:rPr>
                <w:sz w:val="24"/>
                <w:szCs w:val="24"/>
              </w:rPr>
            </w:pPr>
            <w:r>
              <w:rPr>
                <w:sz w:val="24"/>
                <w:szCs w:val="24"/>
              </w:rPr>
              <w:lastRenderedPageBreak/>
              <w:t xml:space="preserve">Section 9: Other agencies contacted </w:t>
            </w:r>
          </w:p>
        </w:tc>
        <w:tc>
          <w:tcPr>
            <w:tcW w:w="6521" w:type="dxa"/>
            <w:gridSpan w:val="3"/>
            <w:tcBorders>
              <w:bottom w:val="single" w:sz="4" w:space="0" w:color="000000"/>
            </w:tcBorders>
            <w:shd w:val="clear" w:color="auto" w:fill="D9D9D9"/>
          </w:tcPr>
          <w:p w14:paraId="7EFFFD91" w14:textId="77777777" w:rsidR="003A5DF4" w:rsidRDefault="0009714F">
            <w:pPr>
              <w:rPr>
                <w:sz w:val="24"/>
                <w:szCs w:val="24"/>
              </w:rPr>
            </w:pPr>
            <w:r>
              <w:rPr>
                <w:sz w:val="24"/>
                <w:szCs w:val="24"/>
              </w:rPr>
              <w:t>Who contacted/reference number/contact details/advice gained/action being taken</w:t>
            </w:r>
          </w:p>
        </w:tc>
      </w:tr>
      <w:tr w:rsidR="003A5DF4" w14:paraId="55CA08A0" w14:textId="77777777">
        <w:trPr>
          <w:trHeight w:val="664"/>
        </w:trPr>
        <w:tc>
          <w:tcPr>
            <w:tcW w:w="3402" w:type="dxa"/>
            <w:gridSpan w:val="3"/>
            <w:tcBorders>
              <w:top w:val="single" w:sz="4" w:space="0" w:color="000000"/>
              <w:bottom w:val="single" w:sz="4" w:space="0" w:color="000000"/>
            </w:tcBorders>
          </w:tcPr>
          <w:p w14:paraId="18622724" w14:textId="77777777" w:rsidR="003A5DF4" w:rsidRDefault="0009714F">
            <w:pPr>
              <w:rPr>
                <w:sz w:val="24"/>
                <w:szCs w:val="24"/>
              </w:rPr>
            </w:pPr>
            <w:r>
              <w:rPr>
                <w:sz w:val="24"/>
                <w:szCs w:val="24"/>
              </w:rPr>
              <w:t>Police</w:t>
            </w:r>
          </w:p>
        </w:tc>
        <w:tc>
          <w:tcPr>
            <w:tcW w:w="6521" w:type="dxa"/>
            <w:gridSpan w:val="3"/>
            <w:tcBorders>
              <w:top w:val="single" w:sz="4" w:space="0" w:color="000000"/>
              <w:bottom w:val="single" w:sz="4" w:space="0" w:color="000000"/>
            </w:tcBorders>
          </w:tcPr>
          <w:p w14:paraId="088447FA" w14:textId="77777777" w:rsidR="003A5DF4" w:rsidRDefault="003A5DF4">
            <w:pPr>
              <w:rPr>
                <w:sz w:val="24"/>
                <w:szCs w:val="24"/>
              </w:rPr>
            </w:pPr>
          </w:p>
        </w:tc>
      </w:tr>
      <w:tr w:rsidR="003A5DF4" w14:paraId="5B4F3A66" w14:textId="77777777">
        <w:trPr>
          <w:trHeight w:val="856"/>
        </w:trPr>
        <w:tc>
          <w:tcPr>
            <w:tcW w:w="3402" w:type="dxa"/>
            <w:gridSpan w:val="3"/>
            <w:tcBorders>
              <w:top w:val="single" w:sz="4" w:space="0" w:color="000000"/>
            </w:tcBorders>
          </w:tcPr>
          <w:p w14:paraId="42B9D4EA" w14:textId="77777777" w:rsidR="003A5DF4" w:rsidRDefault="0009714F">
            <w:pPr>
              <w:rPr>
                <w:sz w:val="24"/>
                <w:szCs w:val="24"/>
              </w:rPr>
            </w:pPr>
            <w:r>
              <w:rPr>
                <w:sz w:val="24"/>
                <w:szCs w:val="24"/>
              </w:rPr>
              <w:t>Ambulance</w:t>
            </w:r>
          </w:p>
        </w:tc>
        <w:tc>
          <w:tcPr>
            <w:tcW w:w="6521" w:type="dxa"/>
            <w:gridSpan w:val="3"/>
            <w:tcBorders>
              <w:top w:val="single" w:sz="4" w:space="0" w:color="000000"/>
            </w:tcBorders>
          </w:tcPr>
          <w:p w14:paraId="6E29F956" w14:textId="77777777" w:rsidR="003A5DF4" w:rsidRDefault="003A5DF4">
            <w:pPr>
              <w:rPr>
                <w:sz w:val="24"/>
                <w:szCs w:val="24"/>
              </w:rPr>
            </w:pPr>
          </w:p>
        </w:tc>
      </w:tr>
      <w:tr w:rsidR="003A5DF4" w14:paraId="3498A735" w14:textId="77777777">
        <w:trPr>
          <w:trHeight w:val="1060"/>
        </w:trPr>
        <w:tc>
          <w:tcPr>
            <w:tcW w:w="9923" w:type="dxa"/>
            <w:gridSpan w:val="6"/>
          </w:tcPr>
          <w:p w14:paraId="09803319" w14:textId="77777777" w:rsidR="003A5DF4" w:rsidRDefault="0009714F">
            <w:pPr>
              <w:rPr>
                <w:sz w:val="24"/>
                <w:szCs w:val="24"/>
              </w:rPr>
            </w:pPr>
            <w:r>
              <w:rPr>
                <w:sz w:val="24"/>
                <w:szCs w:val="24"/>
              </w:rPr>
              <w:t>Other – please state who and why:</w:t>
            </w:r>
          </w:p>
          <w:p w14:paraId="163509F8" w14:textId="77777777" w:rsidR="003A5DF4" w:rsidRDefault="003A5DF4">
            <w:pPr>
              <w:rPr>
                <w:sz w:val="24"/>
                <w:szCs w:val="24"/>
              </w:rPr>
            </w:pPr>
          </w:p>
          <w:p w14:paraId="0BCC384D" w14:textId="77777777" w:rsidR="003A5DF4" w:rsidRDefault="003A5DF4">
            <w:pPr>
              <w:rPr>
                <w:sz w:val="24"/>
                <w:szCs w:val="24"/>
              </w:rPr>
            </w:pPr>
          </w:p>
        </w:tc>
      </w:tr>
      <w:tr w:rsidR="003A5DF4" w14:paraId="1EF4D342" w14:textId="77777777">
        <w:trPr>
          <w:trHeight w:val="280"/>
        </w:trPr>
        <w:tc>
          <w:tcPr>
            <w:tcW w:w="9923" w:type="dxa"/>
            <w:gridSpan w:val="6"/>
            <w:shd w:val="clear" w:color="auto" w:fill="D9D9D9"/>
          </w:tcPr>
          <w:p w14:paraId="5F536FCC" w14:textId="77777777" w:rsidR="003A5DF4" w:rsidRDefault="0009714F">
            <w:pPr>
              <w:rPr>
                <w:sz w:val="24"/>
                <w:szCs w:val="24"/>
              </w:rPr>
            </w:pPr>
            <w:r>
              <w:rPr>
                <w:sz w:val="24"/>
                <w:szCs w:val="24"/>
              </w:rPr>
              <w:t>Section 10: Contact with others</w:t>
            </w:r>
          </w:p>
        </w:tc>
      </w:tr>
      <w:tr w:rsidR="003A5DF4" w14:paraId="6A34B54B" w14:textId="77777777">
        <w:trPr>
          <w:trHeight w:val="260"/>
        </w:trPr>
        <w:tc>
          <w:tcPr>
            <w:tcW w:w="9923" w:type="dxa"/>
            <w:gridSpan w:val="6"/>
          </w:tcPr>
          <w:p w14:paraId="31593EE7" w14:textId="77777777" w:rsidR="003A5DF4" w:rsidRDefault="0009714F">
            <w:pPr>
              <w:rPr>
                <w:sz w:val="24"/>
                <w:szCs w:val="24"/>
              </w:rPr>
            </w:pPr>
            <w:r>
              <w:rPr>
                <w:sz w:val="24"/>
                <w:szCs w:val="24"/>
              </w:rPr>
              <w:t>Who else has been informed of this issue? – and what was the reason for information sharing</w:t>
            </w:r>
          </w:p>
          <w:p w14:paraId="47CEF909" w14:textId="77777777" w:rsidR="003A5DF4" w:rsidRDefault="003A5DF4">
            <w:pPr>
              <w:rPr>
                <w:sz w:val="24"/>
                <w:szCs w:val="24"/>
              </w:rPr>
            </w:pPr>
          </w:p>
        </w:tc>
      </w:tr>
      <w:tr w:rsidR="003A5DF4" w14:paraId="301587D6" w14:textId="77777777">
        <w:trPr>
          <w:trHeight w:val="200"/>
        </w:trPr>
        <w:tc>
          <w:tcPr>
            <w:tcW w:w="4944" w:type="dxa"/>
            <w:gridSpan w:val="4"/>
            <w:tcBorders>
              <w:right w:val="single" w:sz="4" w:space="0" w:color="000000"/>
            </w:tcBorders>
            <w:shd w:val="clear" w:color="auto" w:fill="D9D9D9"/>
          </w:tcPr>
          <w:p w14:paraId="031BF516" w14:textId="77777777" w:rsidR="003A5DF4" w:rsidRDefault="0009714F">
            <w:pPr>
              <w:rPr>
                <w:sz w:val="24"/>
                <w:szCs w:val="24"/>
              </w:rPr>
            </w:pPr>
            <w:r>
              <w:rPr>
                <w:sz w:val="24"/>
                <w:szCs w:val="24"/>
              </w:rPr>
              <w:t>Consultation with Safeguarding Lead</w:t>
            </w:r>
          </w:p>
        </w:tc>
        <w:tc>
          <w:tcPr>
            <w:tcW w:w="4979" w:type="dxa"/>
            <w:gridSpan w:val="2"/>
            <w:tcBorders>
              <w:left w:val="single" w:sz="4" w:space="0" w:color="000000"/>
            </w:tcBorders>
            <w:shd w:val="clear" w:color="auto" w:fill="D9D9D9"/>
          </w:tcPr>
          <w:p w14:paraId="6296039D" w14:textId="77777777" w:rsidR="003A5DF4" w:rsidRDefault="0009714F">
            <w:pPr>
              <w:ind w:left="36"/>
              <w:rPr>
                <w:sz w:val="24"/>
                <w:szCs w:val="24"/>
              </w:rPr>
            </w:pPr>
            <w:r>
              <w:rPr>
                <w:sz w:val="24"/>
                <w:szCs w:val="24"/>
              </w:rPr>
              <w:t>Dates and times</w:t>
            </w:r>
          </w:p>
        </w:tc>
      </w:tr>
      <w:tr w:rsidR="003A5DF4" w14:paraId="56CF4A99" w14:textId="77777777">
        <w:trPr>
          <w:trHeight w:val="200"/>
        </w:trPr>
        <w:tc>
          <w:tcPr>
            <w:tcW w:w="4944" w:type="dxa"/>
            <w:gridSpan w:val="4"/>
            <w:tcBorders>
              <w:right w:val="single" w:sz="4" w:space="0" w:color="000000"/>
            </w:tcBorders>
          </w:tcPr>
          <w:p w14:paraId="4508F981" w14:textId="77777777" w:rsidR="003A5DF4" w:rsidRDefault="003A5DF4">
            <w:pPr>
              <w:rPr>
                <w:sz w:val="24"/>
                <w:szCs w:val="24"/>
              </w:rPr>
            </w:pPr>
          </w:p>
        </w:tc>
        <w:tc>
          <w:tcPr>
            <w:tcW w:w="4979" w:type="dxa"/>
            <w:gridSpan w:val="2"/>
            <w:tcBorders>
              <w:left w:val="single" w:sz="4" w:space="0" w:color="000000"/>
            </w:tcBorders>
          </w:tcPr>
          <w:p w14:paraId="04589EC3" w14:textId="77777777" w:rsidR="003A5DF4" w:rsidRDefault="003A5DF4">
            <w:pPr>
              <w:rPr>
                <w:sz w:val="24"/>
                <w:szCs w:val="24"/>
              </w:rPr>
            </w:pPr>
          </w:p>
        </w:tc>
      </w:tr>
      <w:tr w:rsidR="003A5DF4" w14:paraId="5197DA4C" w14:textId="77777777">
        <w:trPr>
          <w:trHeight w:val="200"/>
        </w:trPr>
        <w:tc>
          <w:tcPr>
            <w:tcW w:w="4944" w:type="dxa"/>
            <w:gridSpan w:val="4"/>
            <w:tcBorders>
              <w:right w:val="single" w:sz="4" w:space="0" w:color="000000"/>
            </w:tcBorders>
          </w:tcPr>
          <w:p w14:paraId="696DAC6A" w14:textId="77777777" w:rsidR="003A5DF4" w:rsidRDefault="003A5DF4">
            <w:pPr>
              <w:rPr>
                <w:sz w:val="24"/>
                <w:szCs w:val="24"/>
              </w:rPr>
            </w:pPr>
          </w:p>
        </w:tc>
        <w:tc>
          <w:tcPr>
            <w:tcW w:w="4979" w:type="dxa"/>
            <w:gridSpan w:val="2"/>
            <w:tcBorders>
              <w:left w:val="single" w:sz="4" w:space="0" w:color="000000"/>
            </w:tcBorders>
          </w:tcPr>
          <w:p w14:paraId="2F7C60BC" w14:textId="77777777" w:rsidR="003A5DF4" w:rsidRDefault="003A5DF4">
            <w:pPr>
              <w:rPr>
                <w:sz w:val="24"/>
                <w:szCs w:val="24"/>
              </w:rPr>
            </w:pPr>
          </w:p>
        </w:tc>
      </w:tr>
      <w:tr w:rsidR="003A5DF4" w14:paraId="63AF923F" w14:textId="77777777">
        <w:trPr>
          <w:trHeight w:val="200"/>
        </w:trPr>
        <w:tc>
          <w:tcPr>
            <w:tcW w:w="4944" w:type="dxa"/>
            <w:gridSpan w:val="4"/>
            <w:tcBorders>
              <w:right w:val="single" w:sz="4" w:space="0" w:color="000000"/>
            </w:tcBorders>
          </w:tcPr>
          <w:p w14:paraId="499E72D2" w14:textId="77777777" w:rsidR="003A5DF4" w:rsidRDefault="003A5DF4">
            <w:pPr>
              <w:rPr>
                <w:sz w:val="24"/>
                <w:szCs w:val="24"/>
              </w:rPr>
            </w:pPr>
          </w:p>
        </w:tc>
        <w:tc>
          <w:tcPr>
            <w:tcW w:w="4979" w:type="dxa"/>
            <w:gridSpan w:val="2"/>
            <w:tcBorders>
              <w:left w:val="single" w:sz="4" w:space="0" w:color="000000"/>
            </w:tcBorders>
          </w:tcPr>
          <w:p w14:paraId="5EA7BAA1" w14:textId="77777777" w:rsidR="003A5DF4" w:rsidRDefault="003A5DF4">
            <w:pPr>
              <w:rPr>
                <w:sz w:val="24"/>
                <w:szCs w:val="24"/>
              </w:rPr>
            </w:pPr>
          </w:p>
        </w:tc>
      </w:tr>
      <w:tr w:rsidR="003A5DF4" w14:paraId="13AA6C31" w14:textId="77777777">
        <w:trPr>
          <w:trHeight w:val="200"/>
        </w:trPr>
        <w:tc>
          <w:tcPr>
            <w:tcW w:w="9923" w:type="dxa"/>
            <w:gridSpan w:val="6"/>
          </w:tcPr>
          <w:p w14:paraId="618A59F8" w14:textId="77777777" w:rsidR="003A5DF4" w:rsidRDefault="0009714F">
            <w:pPr>
              <w:rPr>
                <w:sz w:val="24"/>
                <w:szCs w:val="24"/>
              </w:rPr>
            </w:pPr>
            <w:r>
              <w:rPr>
                <w:sz w:val="24"/>
                <w:szCs w:val="24"/>
              </w:rPr>
              <w:t>Completed Form copied to Safeguarding Lead; Date and time</w:t>
            </w:r>
            <w:r>
              <w:rPr>
                <w:sz w:val="24"/>
                <w:szCs w:val="24"/>
              </w:rPr>
              <w:br/>
            </w:r>
          </w:p>
        </w:tc>
      </w:tr>
      <w:tr w:rsidR="003A5DF4" w14:paraId="443E216D" w14:textId="77777777">
        <w:trPr>
          <w:trHeight w:val="200"/>
        </w:trPr>
        <w:tc>
          <w:tcPr>
            <w:tcW w:w="9923" w:type="dxa"/>
            <w:gridSpan w:val="6"/>
          </w:tcPr>
          <w:p w14:paraId="0C055943" w14:textId="77777777" w:rsidR="003A5DF4" w:rsidRDefault="0009714F">
            <w:pPr>
              <w:rPr>
                <w:sz w:val="24"/>
                <w:szCs w:val="24"/>
              </w:rPr>
            </w:pPr>
            <w:r>
              <w:rPr>
                <w:sz w:val="24"/>
                <w:szCs w:val="24"/>
              </w:rPr>
              <w:t xml:space="preserve"> Signed:</w:t>
            </w:r>
          </w:p>
        </w:tc>
      </w:tr>
      <w:tr w:rsidR="003A5DF4" w14:paraId="5D0748A6" w14:textId="77777777">
        <w:trPr>
          <w:trHeight w:val="40"/>
        </w:trPr>
        <w:tc>
          <w:tcPr>
            <w:tcW w:w="9923" w:type="dxa"/>
            <w:gridSpan w:val="6"/>
          </w:tcPr>
          <w:p w14:paraId="1E953462" w14:textId="77777777" w:rsidR="003A5DF4" w:rsidRDefault="0009714F">
            <w:pPr>
              <w:rPr>
                <w:sz w:val="24"/>
                <w:szCs w:val="24"/>
              </w:rPr>
            </w:pPr>
            <w:r>
              <w:rPr>
                <w:sz w:val="24"/>
                <w:szCs w:val="24"/>
              </w:rPr>
              <w:t xml:space="preserve"> Date:</w:t>
            </w:r>
          </w:p>
        </w:tc>
      </w:tr>
    </w:tbl>
    <w:p w14:paraId="7B7AF938" w14:textId="77777777" w:rsidR="003A5DF4" w:rsidRDefault="003A5DF4">
      <w:pPr>
        <w:rPr>
          <w:sz w:val="24"/>
          <w:szCs w:val="24"/>
        </w:rPr>
      </w:pPr>
    </w:p>
    <w:tbl>
      <w:tblPr>
        <w:tblStyle w:val="a0"/>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3"/>
      </w:tblGrid>
      <w:tr w:rsidR="003A5DF4" w14:paraId="2197D367" w14:textId="77777777">
        <w:trPr>
          <w:trHeight w:val="280"/>
        </w:trPr>
        <w:tc>
          <w:tcPr>
            <w:tcW w:w="9923" w:type="dxa"/>
            <w:shd w:val="clear" w:color="auto" w:fill="000000"/>
          </w:tcPr>
          <w:p w14:paraId="37B7CF48" w14:textId="77777777" w:rsidR="003A5DF4" w:rsidRDefault="0009714F">
            <w:pPr>
              <w:rPr>
                <w:b/>
                <w:bCs/>
                <w:sz w:val="24"/>
                <w:szCs w:val="24"/>
              </w:rPr>
            </w:pPr>
            <w:r>
              <w:rPr>
                <w:b/>
                <w:bCs/>
                <w:color w:val="FFFFFF"/>
                <w:sz w:val="24"/>
                <w:szCs w:val="24"/>
              </w:rPr>
              <w:t>OFFICE USE ONLY</w:t>
            </w:r>
          </w:p>
        </w:tc>
      </w:tr>
      <w:tr w:rsidR="003A5DF4" w14:paraId="05D3C357" w14:textId="77777777">
        <w:trPr>
          <w:trHeight w:val="280"/>
        </w:trPr>
        <w:tc>
          <w:tcPr>
            <w:tcW w:w="9923" w:type="dxa"/>
            <w:shd w:val="clear" w:color="auto" w:fill="D9D9D9"/>
          </w:tcPr>
          <w:p w14:paraId="5895CC84" w14:textId="77777777" w:rsidR="003A5DF4" w:rsidRDefault="0009714F">
            <w:pPr>
              <w:rPr>
                <w:sz w:val="24"/>
                <w:szCs w:val="24"/>
              </w:rPr>
            </w:pPr>
            <w:r>
              <w:rPr>
                <w:sz w:val="24"/>
                <w:szCs w:val="24"/>
              </w:rPr>
              <w:t>Section 11 – Sharing the concerns (To be completed by Safeguarding Lead)</w:t>
            </w:r>
          </w:p>
        </w:tc>
      </w:tr>
      <w:tr w:rsidR="003A5DF4" w14:paraId="2E030C2C" w14:textId="77777777">
        <w:trPr>
          <w:trHeight w:val="1600"/>
        </w:trPr>
        <w:tc>
          <w:tcPr>
            <w:tcW w:w="9923" w:type="dxa"/>
          </w:tcPr>
          <w:p w14:paraId="27F99CDA" w14:textId="77777777" w:rsidR="003A5DF4" w:rsidRDefault="0009714F">
            <w:pPr>
              <w:rPr>
                <w:sz w:val="24"/>
                <w:szCs w:val="24"/>
              </w:rPr>
            </w:pPr>
            <w:r>
              <w:rPr>
                <w:sz w:val="24"/>
                <w:szCs w:val="24"/>
              </w:rPr>
              <w:t>Details of your contact with the individual at risk of harm. If they are an adult with capacity, have they consented to information being shared outside of Therapies Unite</w:t>
            </w:r>
          </w:p>
        </w:tc>
      </w:tr>
      <w:tr w:rsidR="003A5DF4" w14:paraId="24ED2FBC" w14:textId="77777777">
        <w:trPr>
          <w:trHeight w:val="1860"/>
        </w:trPr>
        <w:tc>
          <w:tcPr>
            <w:tcW w:w="9923" w:type="dxa"/>
          </w:tcPr>
          <w:p w14:paraId="45F6B792" w14:textId="77777777" w:rsidR="003A5DF4" w:rsidRDefault="0009714F">
            <w:pPr>
              <w:rPr>
                <w:sz w:val="24"/>
                <w:szCs w:val="24"/>
              </w:rPr>
            </w:pPr>
            <w:r>
              <w:rPr>
                <w:sz w:val="24"/>
                <w:szCs w:val="24"/>
              </w:rPr>
              <w:t>Details of any other agencies contacted:</w:t>
            </w:r>
          </w:p>
        </w:tc>
      </w:tr>
      <w:tr w:rsidR="003A5DF4" w14:paraId="3A2C0C80" w14:textId="77777777">
        <w:trPr>
          <w:trHeight w:val="1340"/>
        </w:trPr>
        <w:tc>
          <w:tcPr>
            <w:tcW w:w="9923" w:type="dxa"/>
          </w:tcPr>
          <w:p w14:paraId="3A4D1504" w14:textId="77777777" w:rsidR="003A5DF4" w:rsidRDefault="0009714F">
            <w:pPr>
              <w:rPr>
                <w:sz w:val="24"/>
                <w:szCs w:val="24"/>
              </w:rPr>
            </w:pPr>
            <w:r>
              <w:rPr>
                <w:sz w:val="24"/>
                <w:szCs w:val="24"/>
              </w:rPr>
              <w:t>Details of the outcome of this concern:</w:t>
            </w:r>
          </w:p>
        </w:tc>
      </w:tr>
    </w:tbl>
    <w:p w14:paraId="46E8605E" w14:textId="77777777" w:rsidR="003A5DF4" w:rsidRDefault="003A5DF4">
      <w:pPr>
        <w:rPr>
          <w:sz w:val="24"/>
          <w:szCs w:val="24"/>
        </w:rPr>
      </w:pPr>
    </w:p>
    <w:p w14:paraId="5BC5D621" w14:textId="77777777" w:rsidR="003A5DF4" w:rsidRDefault="003A5DF4">
      <w:pPr>
        <w:rPr>
          <w:sz w:val="24"/>
          <w:szCs w:val="24"/>
        </w:rPr>
      </w:pPr>
    </w:p>
    <w:p w14:paraId="4FB4A3FA" w14:textId="77777777" w:rsidR="003A5DF4" w:rsidRDefault="0009714F">
      <w:pPr>
        <w:pStyle w:val="Heading3"/>
        <w:rPr>
          <w:rFonts w:ascii="Calibri" w:eastAsia="Calibri" w:hAnsi="Calibri" w:cs="Calibri"/>
          <w:color w:val="000000"/>
          <w:sz w:val="24"/>
          <w:szCs w:val="24"/>
        </w:rPr>
      </w:pPr>
      <w:bookmarkStart w:id="6" w:name="_2et92p0" w:colFirst="0" w:colLast="0"/>
      <w:bookmarkEnd w:id="6"/>
      <w:r>
        <w:rPr>
          <w:rFonts w:ascii="Calibri" w:eastAsia="Calibri" w:hAnsi="Calibri" w:cs="Calibri"/>
          <w:color w:val="000000"/>
          <w:sz w:val="24"/>
          <w:szCs w:val="24"/>
        </w:rPr>
        <w:lastRenderedPageBreak/>
        <w:t>Appendix 2 – Sources of Information and Support UK</w:t>
      </w:r>
      <w:r>
        <w:rPr>
          <w:rFonts w:ascii="Calibri" w:eastAsia="Calibri" w:hAnsi="Calibri" w:cs="Calibri"/>
          <w:color w:val="000000"/>
          <w:sz w:val="24"/>
          <w:szCs w:val="24"/>
        </w:rPr>
        <w:t xml:space="preserve"> </w:t>
      </w:r>
    </w:p>
    <w:p w14:paraId="60038E8D" w14:textId="77777777" w:rsidR="003A5DF4" w:rsidRDefault="0009714F">
      <w:pPr>
        <w:shd w:val="clear" w:color="auto" w:fill="FEFEFE"/>
        <w:spacing w:after="0" w:line="240" w:lineRule="auto"/>
        <w:rPr>
          <w:b/>
          <w:bCs/>
          <w:sz w:val="24"/>
          <w:szCs w:val="24"/>
        </w:rPr>
      </w:pPr>
      <w:r>
        <w:rPr>
          <w:b/>
          <w:bCs/>
          <w:sz w:val="24"/>
          <w:szCs w:val="24"/>
        </w:rPr>
        <w:t> </w:t>
      </w:r>
    </w:p>
    <w:p w14:paraId="0380A42C" w14:textId="77777777" w:rsidR="003A5DF4" w:rsidRDefault="0009714F">
      <w:pPr>
        <w:shd w:val="clear" w:color="auto" w:fill="FEFEFE"/>
        <w:spacing w:after="0" w:line="240" w:lineRule="auto"/>
        <w:rPr>
          <w:b/>
          <w:bCs/>
          <w:sz w:val="24"/>
          <w:szCs w:val="24"/>
        </w:rPr>
      </w:pPr>
      <w:r>
        <w:rPr>
          <w:b/>
          <w:bCs/>
          <w:sz w:val="24"/>
          <w:szCs w:val="24"/>
        </w:rPr>
        <w:t>Action on Elder Abuse</w:t>
      </w:r>
    </w:p>
    <w:p w14:paraId="7926E381" w14:textId="77777777" w:rsidR="003A5DF4" w:rsidRDefault="0009714F">
      <w:pPr>
        <w:shd w:val="clear" w:color="auto" w:fill="FEFEFE"/>
        <w:spacing w:after="0" w:line="240" w:lineRule="auto"/>
        <w:rPr>
          <w:b/>
          <w:bCs/>
          <w:sz w:val="24"/>
          <w:szCs w:val="24"/>
        </w:rPr>
      </w:pPr>
      <w:r>
        <w:rPr>
          <w:sz w:val="24"/>
          <w:szCs w:val="24"/>
        </w:rPr>
        <w:t>A national organisation based in London. It aims to prevent the abuse of older people by raising awareness, encouraging education, promoting research and collecting and disseminating information.</w:t>
      </w:r>
    </w:p>
    <w:p w14:paraId="63F2BC8E" w14:textId="77777777" w:rsidR="003A5DF4" w:rsidRDefault="0009714F">
      <w:pPr>
        <w:shd w:val="clear" w:color="auto" w:fill="FEFEFE"/>
        <w:spacing w:after="0" w:line="240" w:lineRule="auto"/>
        <w:rPr>
          <w:color w:val="00A45E"/>
          <w:sz w:val="24"/>
          <w:szCs w:val="24"/>
          <w:u w:val="single"/>
        </w:rPr>
      </w:pPr>
      <w:hyperlink r:id="rId10">
        <w:r>
          <w:rPr>
            <w:color w:val="000000"/>
            <w:sz w:val="24"/>
            <w:szCs w:val="24"/>
            <w:u w:val="single"/>
          </w:rPr>
          <w:t xml:space="preserve">Tel: </w:t>
        </w:r>
      </w:hyperlink>
      <w:hyperlink r:id="rId11">
        <w:r>
          <w:rPr>
            <w:color w:val="00B050"/>
            <w:sz w:val="24"/>
            <w:szCs w:val="24"/>
            <w:u w:val="single"/>
          </w:rPr>
          <w:t>020 8765 7000</w:t>
        </w:r>
      </w:hyperlink>
      <w:hyperlink r:id="rId12">
        <w:r>
          <w:rPr>
            <w:b/>
            <w:bCs/>
            <w:color w:val="0563C1"/>
            <w:sz w:val="24"/>
            <w:szCs w:val="24"/>
            <w:u w:val="single"/>
          </w:rPr>
          <w:br/>
        </w:r>
      </w:hyperlink>
      <w:r>
        <w:rPr>
          <w:sz w:val="24"/>
          <w:szCs w:val="24"/>
        </w:rPr>
        <w:t xml:space="preserve">Email: </w:t>
      </w:r>
      <w:hyperlink r:id="rId13">
        <w:r>
          <w:rPr>
            <w:color w:val="00B050"/>
            <w:sz w:val="24"/>
            <w:szCs w:val="24"/>
            <w:u w:val="single"/>
          </w:rPr>
          <w:t>enquiries@elderabuse.org.uk</w:t>
        </w:r>
      </w:hyperlink>
      <w:hyperlink r:id="rId14">
        <w:r>
          <w:rPr>
            <w:b/>
            <w:bCs/>
            <w:color w:val="00B050"/>
            <w:sz w:val="24"/>
            <w:szCs w:val="24"/>
            <w:u w:val="single"/>
          </w:rPr>
          <w:br/>
        </w:r>
      </w:hyperlink>
      <w:hyperlink r:id="rId15">
        <w:r>
          <w:rPr>
            <w:color w:val="00B050"/>
            <w:sz w:val="24"/>
            <w:szCs w:val="24"/>
            <w:u w:val="single"/>
          </w:rPr>
          <w:t>www.elderabuse.org.uk</w:t>
        </w:r>
      </w:hyperlink>
    </w:p>
    <w:p w14:paraId="7238749E" w14:textId="77777777" w:rsidR="003A5DF4" w:rsidRDefault="003A5DF4">
      <w:pPr>
        <w:shd w:val="clear" w:color="auto" w:fill="FEFEFE"/>
        <w:spacing w:after="0" w:line="240" w:lineRule="auto"/>
        <w:rPr>
          <w:color w:val="00A45E"/>
          <w:sz w:val="24"/>
          <w:szCs w:val="24"/>
          <w:u w:val="single"/>
        </w:rPr>
      </w:pPr>
    </w:p>
    <w:p w14:paraId="7ADEB3DA" w14:textId="77777777" w:rsidR="003A5DF4" w:rsidRDefault="0009714F">
      <w:pPr>
        <w:spacing w:after="0" w:line="240" w:lineRule="auto"/>
        <w:rPr>
          <w:sz w:val="24"/>
          <w:szCs w:val="24"/>
        </w:rPr>
      </w:pPr>
      <w:r>
        <w:rPr>
          <w:b/>
          <w:bCs/>
          <w:sz w:val="24"/>
          <w:szCs w:val="24"/>
        </w:rPr>
        <w:t>Ann Craft Trust</w:t>
      </w:r>
      <w:r>
        <w:rPr>
          <w:sz w:val="24"/>
          <w:szCs w:val="24"/>
        </w:rPr>
        <w:t> </w:t>
      </w:r>
      <w:r>
        <w:rPr>
          <w:b/>
          <w:bCs/>
          <w:sz w:val="24"/>
          <w:szCs w:val="24"/>
        </w:rPr>
        <w:t>(ACT)</w:t>
      </w:r>
      <w:r>
        <w:rPr>
          <w:sz w:val="24"/>
          <w:szCs w:val="24"/>
        </w:rPr>
        <w:t> </w:t>
      </w:r>
    </w:p>
    <w:p w14:paraId="4CA6A61C" w14:textId="77777777" w:rsidR="003A5DF4" w:rsidRDefault="0009714F">
      <w:pPr>
        <w:spacing w:after="0" w:line="240" w:lineRule="auto"/>
        <w:rPr>
          <w:sz w:val="24"/>
          <w:szCs w:val="24"/>
        </w:rPr>
      </w:pPr>
      <w:r>
        <w:rPr>
          <w:sz w:val="24"/>
          <w:szCs w:val="24"/>
        </w:rPr>
        <w:t>A national organisation providing information and advice about adult safeguarding. ACT have a specialist Safeguarding Adults in Sport and Activity team to support the sector.</w:t>
      </w:r>
    </w:p>
    <w:p w14:paraId="303F5A03" w14:textId="77777777" w:rsidR="003A5DF4" w:rsidRDefault="0009714F">
      <w:pPr>
        <w:spacing w:after="0" w:line="240" w:lineRule="auto"/>
        <w:rPr>
          <w:sz w:val="24"/>
          <w:szCs w:val="24"/>
        </w:rPr>
      </w:pPr>
      <w:r>
        <w:rPr>
          <w:sz w:val="24"/>
          <w:szCs w:val="24"/>
        </w:rPr>
        <w:t xml:space="preserve">Tel: </w:t>
      </w:r>
      <w:r>
        <w:rPr>
          <w:color w:val="00B050"/>
          <w:sz w:val="24"/>
          <w:szCs w:val="24"/>
        </w:rPr>
        <w:t>0115 951 5400</w:t>
      </w:r>
    </w:p>
    <w:p w14:paraId="096CF6C4" w14:textId="77777777" w:rsidR="003A5DF4" w:rsidRDefault="0009714F">
      <w:pPr>
        <w:spacing w:after="0" w:line="240" w:lineRule="auto"/>
        <w:rPr>
          <w:color w:val="00B050"/>
          <w:sz w:val="24"/>
          <w:szCs w:val="24"/>
        </w:rPr>
      </w:pPr>
      <w:r>
        <w:rPr>
          <w:sz w:val="24"/>
          <w:szCs w:val="24"/>
        </w:rPr>
        <w:t>Email:</w:t>
      </w:r>
      <w:hyperlink r:id="rId16">
        <w:r>
          <w:rPr>
            <w:color w:val="00B050"/>
            <w:sz w:val="24"/>
            <w:szCs w:val="24"/>
            <w:u w:val="single"/>
          </w:rPr>
          <w:t>Ann-Craft-Trust@nottingham.ac.uk</w:t>
        </w:r>
      </w:hyperlink>
    </w:p>
    <w:p w14:paraId="3443703B" w14:textId="77777777" w:rsidR="003A5DF4" w:rsidRDefault="0009714F">
      <w:pPr>
        <w:shd w:val="clear" w:color="auto" w:fill="FEFEFE"/>
        <w:spacing w:after="0" w:line="240" w:lineRule="auto"/>
        <w:rPr>
          <w:color w:val="00B050"/>
          <w:sz w:val="24"/>
          <w:szCs w:val="24"/>
          <w:u w:val="single"/>
        </w:rPr>
      </w:pPr>
      <w:hyperlink r:id="rId17">
        <w:r>
          <w:rPr>
            <w:color w:val="00B050"/>
            <w:sz w:val="24"/>
            <w:szCs w:val="24"/>
            <w:u w:val="single"/>
          </w:rPr>
          <w:t>www.anncrafttrust.org</w:t>
        </w:r>
      </w:hyperlink>
    </w:p>
    <w:p w14:paraId="1A3555A9" w14:textId="77777777" w:rsidR="003A5DF4" w:rsidRDefault="003A5DF4">
      <w:pPr>
        <w:shd w:val="clear" w:color="auto" w:fill="FEFEFE"/>
        <w:spacing w:after="0" w:line="240" w:lineRule="auto"/>
        <w:rPr>
          <w:color w:val="00B050"/>
          <w:sz w:val="24"/>
          <w:szCs w:val="24"/>
          <w:u w:val="single"/>
        </w:rPr>
      </w:pPr>
    </w:p>
    <w:p w14:paraId="0B240027" w14:textId="77777777" w:rsidR="003A5DF4" w:rsidRDefault="0009714F">
      <w:pPr>
        <w:shd w:val="clear" w:color="auto" w:fill="FEFEFE"/>
        <w:spacing w:after="0" w:line="240" w:lineRule="auto"/>
        <w:rPr>
          <w:sz w:val="24"/>
          <w:szCs w:val="24"/>
        </w:rPr>
      </w:pPr>
      <w:r>
        <w:rPr>
          <w:b/>
          <w:bCs/>
          <w:sz w:val="24"/>
          <w:szCs w:val="24"/>
        </w:rPr>
        <w:t>Men’s Advice Line</w:t>
      </w:r>
    </w:p>
    <w:p w14:paraId="7F267DC7" w14:textId="77777777" w:rsidR="003A5DF4" w:rsidRDefault="0009714F">
      <w:pPr>
        <w:shd w:val="clear" w:color="auto" w:fill="FEFEFE"/>
        <w:spacing w:after="0" w:line="240" w:lineRule="auto"/>
        <w:rPr>
          <w:sz w:val="24"/>
          <w:szCs w:val="24"/>
        </w:rPr>
      </w:pPr>
      <w:r>
        <w:rPr>
          <w:sz w:val="24"/>
          <w:szCs w:val="24"/>
        </w:rPr>
        <w:t>For male domestic abuse survivors</w:t>
      </w:r>
    </w:p>
    <w:p w14:paraId="02B4428B" w14:textId="77777777" w:rsidR="003A5DF4" w:rsidRDefault="0009714F">
      <w:pPr>
        <w:shd w:val="clear" w:color="auto" w:fill="FEFEFE"/>
        <w:spacing w:after="0" w:line="240" w:lineRule="auto"/>
        <w:rPr>
          <w:sz w:val="24"/>
          <w:szCs w:val="24"/>
        </w:rPr>
      </w:pPr>
      <w:r>
        <w:rPr>
          <w:sz w:val="24"/>
          <w:szCs w:val="24"/>
        </w:rPr>
        <w:t xml:space="preserve">Tel: </w:t>
      </w:r>
      <w:r>
        <w:rPr>
          <w:color w:val="00B050"/>
          <w:sz w:val="24"/>
          <w:szCs w:val="24"/>
        </w:rPr>
        <w:t>0808 801 0327</w:t>
      </w:r>
    </w:p>
    <w:p w14:paraId="58697CBA" w14:textId="77777777" w:rsidR="003A5DF4" w:rsidRDefault="003A5DF4">
      <w:pPr>
        <w:shd w:val="clear" w:color="auto" w:fill="FEFEFE"/>
        <w:spacing w:after="0" w:line="240" w:lineRule="auto"/>
        <w:rPr>
          <w:sz w:val="24"/>
          <w:szCs w:val="24"/>
        </w:rPr>
      </w:pPr>
    </w:p>
    <w:p w14:paraId="61E2C82F" w14:textId="77777777" w:rsidR="003A5DF4" w:rsidRDefault="0009714F">
      <w:pPr>
        <w:shd w:val="clear" w:color="auto" w:fill="FEFEFE"/>
        <w:spacing w:after="0" w:line="240" w:lineRule="auto"/>
        <w:rPr>
          <w:b/>
          <w:bCs/>
          <w:sz w:val="24"/>
          <w:szCs w:val="24"/>
        </w:rPr>
      </w:pPr>
      <w:r>
        <w:rPr>
          <w:b/>
          <w:bCs/>
          <w:sz w:val="24"/>
          <w:szCs w:val="24"/>
        </w:rPr>
        <w:t>National LGBT+ Domestic Abuse Helpline</w:t>
      </w:r>
      <w:r>
        <w:rPr>
          <w:b/>
          <w:bCs/>
          <w:sz w:val="24"/>
          <w:szCs w:val="24"/>
        </w:rPr>
        <w:br/>
      </w:r>
      <w:r>
        <w:rPr>
          <w:sz w:val="24"/>
          <w:szCs w:val="24"/>
        </w:rPr>
        <w:t xml:space="preserve">Tel: </w:t>
      </w:r>
      <w:r>
        <w:rPr>
          <w:color w:val="00B050"/>
          <w:sz w:val="24"/>
          <w:szCs w:val="24"/>
        </w:rPr>
        <w:t>0800 999 5428</w:t>
      </w:r>
    </w:p>
    <w:p w14:paraId="54269109" w14:textId="77777777" w:rsidR="003A5DF4" w:rsidRDefault="003A5DF4">
      <w:pPr>
        <w:shd w:val="clear" w:color="auto" w:fill="FEFEFE"/>
        <w:spacing w:after="0" w:line="240" w:lineRule="auto"/>
        <w:rPr>
          <w:b/>
          <w:bCs/>
          <w:sz w:val="24"/>
          <w:szCs w:val="24"/>
        </w:rPr>
      </w:pPr>
    </w:p>
    <w:p w14:paraId="6696D791" w14:textId="77777777" w:rsidR="003A5DF4" w:rsidRDefault="0009714F">
      <w:pPr>
        <w:shd w:val="clear" w:color="auto" w:fill="FEFEFE"/>
        <w:spacing w:after="0" w:line="240" w:lineRule="auto"/>
        <w:rPr>
          <w:b/>
          <w:bCs/>
          <w:sz w:val="24"/>
          <w:szCs w:val="24"/>
        </w:rPr>
      </w:pPr>
      <w:r>
        <w:rPr>
          <w:b/>
          <w:bCs/>
          <w:sz w:val="24"/>
          <w:szCs w:val="24"/>
        </w:rPr>
        <w:t>National 24Hour Freephone Domestic Abuse Helplines</w:t>
      </w:r>
    </w:p>
    <w:p w14:paraId="43D8B296" w14:textId="77777777" w:rsidR="003A5DF4" w:rsidRDefault="003A5DF4">
      <w:pPr>
        <w:shd w:val="clear" w:color="auto" w:fill="FEFEFE"/>
        <w:spacing w:after="0" w:line="240" w:lineRule="auto"/>
        <w:rPr>
          <w:sz w:val="24"/>
          <w:szCs w:val="24"/>
        </w:rPr>
      </w:pP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3"/>
        <w:gridCol w:w="4853"/>
      </w:tblGrid>
      <w:tr w:rsidR="003A5DF4" w14:paraId="538CA1A4" w14:textId="77777777">
        <w:tc>
          <w:tcPr>
            <w:tcW w:w="4163" w:type="dxa"/>
          </w:tcPr>
          <w:p w14:paraId="6B480752" w14:textId="77777777" w:rsidR="003A5DF4" w:rsidRDefault="0009714F">
            <w:pPr>
              <w:shd w:val="clear" w:color="auto" w:fill="FEFEFE"/>
              <w:rPr>
                <w:color w:val="000000"/>
                <w:sz w:val="24"/>
                <w:szCs w:val="24"/>
              </w:rPr>
            </w:pPr>
            <w:r>
              <w:rPr>
                <w:b/>
                <w:bCs/>
                <w:color w:val="000000"/>
                <w:sz w:val="24"/>
                <w:szCs w:val="24"/>
              </w:rPr>
              <w:t>England</w:t>
            </w:r>
          </w:p>
        </w:tc>
        <w:tc>
          <w:tcPr>
            <w:tcW w:w="4853" w:type="dxa"/>
          </w:tcPr>
          <w:p w14:paraId="454DC508" w14:textId="77777777" w:rsidR="003A5DF4" w:rsidRDefault="0009714F">
            <w:pPr>
              <w:shd w:val="clear" w:color="auto" w:fill="FEFEFE"/>
              <w:rPr>
                <w:b/>
                <w:bCs/>
                <w:color w:val="000000"/>
                <w:sz w:val="24"/>
                <w:szCs w:val="24"/>
              </w:rPr>
            </w:pPr>
            <w:r>
              <w:rPr>
                <w:b/>
                <w:bCs/>
                <w:sz w:val="24"/>
                <w:szCs w:val="24"/>
              </w:rPr>
              <w:t>Northern Ireland</w:t>
            </w:r>
          </w:p>
        </w:tc>
      </w:tr>
      <w:tr w:rsidR="003A5DF4" w14:paraId="3D2E87CD" w14:textId="77777777">
        <w:tc>
          <w:tcPr>
            <w:tcW w:w="4163" w:type="dxa"/>
          </w:tcPr>
          <w:p w14:paraId="5521F355" w14:textId="77777777" w:rsidR="003A5DF4" w:rsidRDefault="0009714F">
            <w:pPr>
              <w:shd w:val="clear" w:color="auto" w:fill="FEFEFE"/>
              <w:rPr>
                <w:sz w:val="24"/>
                <w:szCs w:val="24"/>
              </w:rPr>
            </w:pPr>
            <w:r>
              <w:rPr>
                <w:color w:val="00B050"/>
                <w:sz w:val="24"/>
                <w:szCs w:val="24"/>
              </w:rPr>
              <w:t>Tel: 0808 2000 247</w:t>
            </w:r>
            <w:r>
              <w:rPr>
                <w:sz w:val="24"/>
                <w:szCs w:val="24"/>
              </w:rPr>
              <w:br/>
            </w:r>
            <w:hyperlink r:id="rId18">
              <w:r>
                <w:rPr>
                  <w:color w:val="00B050"/>
                  <w:sz w:val="24"/>
                  <w:szCs w:val="24"/>
                  <w:u w:val="single"/>
                </w:rPr>
                <w:t>www.nationaldahelpline.org.uk/Contact-us</w:t>
              </w:r>
            </w:hyperlink>
          </w:p>
        </w:tc>
        <w:tc>
          <w:tcPr>
            <w:tcW w:w="4853" w:type="dxa"/>
          </w:tcPr>
          <w:p w14:paraId="1280ED28" w14:textId="77777777" w:rsidR="003A5DF4" w:rsidRDefault="0009714F">
            <w:pPr>
              <w:shd w:val="clear" w:color="auto" w:fill="FEFEFE"/>
              <w:rPr>
                <w:sz w:val="24"/>
                <w:szCs w:val="24"/>
              </w:rPr>
            </w:pPr>
            <w:r>
              <w:rPr>
                <w:sz w:val="24"/>
                <w:szCs w:val="24"/>
              </w:rPr>
              <w:t xml:space="preserve">Tel: </w:t>
            </w:r>
            <w:r>
              <w:rPr>
                <w:color w:val="00B050"/>
                <w:sz w:val="24"/>
                <w:szCs w:val="24"/>
              </w:rPr>
              <w:t>0808 802 1414</w:t>
            </w:r>
          </w:p>
          <w:p w14:paraId="7716D2DF" w14:textId="77777777" w:rsidR="003A5DF4" w:rsidRDefault="0009714F">
            <w:pPr>
              <w:shd w:val="clear" w:color="auto" w:fill="FEFEFE"/>
              <w:rPr>
                <w:sz w:val="24"/>
                <w:szCs w:val="24"/>
              </w:rPr>
            </w:pPr>
            <w:hyperlink r:id="rId19">
              <w:r>
                <w:rPr>
                  <w:color w:val="00B050"/>
                  <w:sz w:val="24"/>
                  <w:szCs w:val="24"/>
                  <w:u w:val="single"/>
                </w:rPr>
                <w:t>www.dsahelpline.org</w:t>
              </w:r>
            </w:hyperlink>
          </w:p>
          <w:p w14:paraId="41A4AFD2" w14:textId="77777777" w:rsidR="003A5DF4" w:rsidRDefault="0009714F">
            <w:pPr>
              <w:shd w:val="clear" w:color="auto" w:fill="FEFEFE"/>
              <w:rPr>
                <w:sz w:val="24"/>
                <w:szCs w:val="24"/>
              </w:rPr>
            </w:pPr>
            <w:r>
              <w:rPr>
                <w:sz w:val="24"/>
                <w:szCs w:val="24"/>
              </w:rPr>
              <w:t xml:space="preserve">Twitter: </w:t>
            </w:r>
            <w:hyperlink r:id="rId20">
              <w:r>
                <w:rPr>
                  <w:color w:val="00B050"/>
                  <w:sz w:val="24"/>
                  <w:szCs w:val="24"/>
                  <w:u w:val="single"/>
                </w:rPr>
                <w:t>www.twitter.com/dsahelpline</w:t>
              </w:r>
            </w:hyperlink>
          </w:p>
          <w:p w14:paraId="65F9DA09" w14:textId="77777777" w:rsidR="003A5DF4" w:rsidRDefault="0009714F">
            <w:pPr>
              <w:shd w:val="clear" w:color="auto" w:fill="FEFEFE"/>
              <w:rPr>
                <w:color w:val="00B050"/>
                <w:sz w:val="24"/>
                <w:szCs w:val="24"/>
              </w:rPr>
            </w:pPr>
            <w:r>
              <w:rPr>
                <w:sz w:val="24"/>
                <w:szCs w:val="24"/>
              </w:rPr>
              <w:t xml:space="preserve">Facebook: </w:t>
            </w:r>
            <w:hyperlink r:id="rId21">
              <w:r>
                <w:rPr>
                  <w:color w:val="00B050"/>
                  <w:sz w:val="24"/>
                  <w:szCs w:val="24"/>
                  <w:u w:val="single"/>
                </w:rPr>
                <w:t>www.facebook.com/dsahelpline</w:t>
              </w:r>
            </w:hyperlink>
          </w:p>
        </w:tc>
      </w:tr>
      <w:tr w:rsidR="003A5DF4" w14:paraId="642C2307" w14:textId="77777777">
        <w:tc>
          <w:tcPr>
            <w:tcW w:w="4163" w:type="dxa"/>
          </w:tcPr>
          <w:p w14:paraId="3D1C98F7" w14:textId="77777777" w:rsidR="003A5DF4" w:rsidRDefault="003A5DF4">
            <w:pPr>
              <w:shd w:val="clear" w:color="auto" w:fill="FEFEFE"/>
              <w:rPr>
                <w:sz w:val="24"/>
                <w:szCs w:val="24"/>
              </w:rPr>
            </w:pPr>
          </w:p>
        </w:tc>
        <w:tc>
          <w:tcPr>
            <w:tcW w:w="4853" w:type="dxa"/>
          </w:tcPr>
          <w:p w14:paraId="0D251F3D" w14:textId="77777777" w:rsidR="003A5DF4" w:rsidRDefault="003A5DF4">
            <w:pPr>
              <w:shd w:val="clear" w:color="auto" w:fill="FEFEFE"/>
              <w:rPr>
                <w:sz w:val="24"/>
                <w:szCs w:val="24"/>
              </w:rPr>
            </w:pPr>
          </w:p>
        </w:tc>
      </w:tr>
      <w:tr w:rsidR="003A5DF4" w14:paraId="49952F7E" w14:textId="77777777">
        <w:tc>
          <w:tcPr>
            <w:tcW w:w="4163" w:type="dxa"/>
          </w:tcPr>
          <w:p w14:paraId="0C48A268" w14:textId="77777777" w:rsidR="003A5DF4" w:rsidRDefault="0009714F">
            <w:pPr>
              <w:shd w:val="clear" w:color="auto" w:fill="FEFEFE"/>
              <w:rPr>
                <w:sz w:val="24"/>
                <w:szCs w:val="24"/>
              </w:rPr>
            </w:pPr>
            <w:r>
              <w:rPr>
                <w:b/>
                <w:bCs/>
                <w:sz w:val="24"/>
                <w:szCs w:val="24"/>
              </w:rPr>
              <w:t>Scotland</w:t>
            </w:r>
          </w:p>
        </w:tc>
        <w:tc>
          <w:tcPr>
            <w:tcW w:w="4853" w:type="dxa"/>
          </w:tcPr>
          <w:p w14:paraId="598B219B" w14:textId="77777777" w:rsidR="003A5DF4" w:rsidRDefault="0009714F">
            <w:pPr>
              <w:shd w:val="clear" w:color="auto" w:fill="FEFEFE"/>
              <w:rPr>
                <w:b/>
                <w:bCs/>
                <w:sz w:val="24"/>
                <w:szCs w:val="24"/>
              </w:rPr>
            </w:pPr>
            <w:r>
              <w:rPr>
                <w:b/>
                <w:bCs/>
                <w:color w:val="000000"/>
                <w:sz w:val="24"/>
                <w:szCs w:val="24"/>
              </w:rPr>
              <w:t>Wales</w:t>
            </w:r>
          </w:p>
        </w:tc>
      </w:tr>
      <w:tr w:rsidR="003A5DF4" w14:paraId="712810E7" w14:textId="77777777">
        <w:tc>
          <w:tcPr>
            <w:tcW w:w="4163" w:type="dxa"/>
          </w:tcPr>
          <w:p w14:paraId="7B4BDC19" w14:textId="77777777" w:rsidR="003A5DF4" w:rsidRDefault="0009714F">
            <w:pPr>
              <w:shd w:val="clear" w:color="auto" w:fill="FEFEFE"/>
              <w:rPr>
                <w:sz w:val="24"/>
                <w:szCs w:val="24"/>
              </w:rPr>
            </w:pPr>
            <w:r>
              <w:rPr>
                <w:color w:val="000000"/>
                <w:sz w:val="24"/>
                <w:szCs w:val="24"/>
              </w:rPr>
              <w:t xml:space="preserve">Tel: </w:t>
            </w:r>
            <w:r>
              <w:rPr>
                <w:color w:val="00B050"/>
                <w:sz w:val="24"/>
                <w:szCs w:val="24"/>
              </w:rPr>
              <w:t>0800 027 1234</w:t>
            </w:r>
            <w:r>
              <w:rPr>
                <w:sz w:val="24"/>
                <w:szCs w:val="24"/>
              </w:rPr>
              <w:br/>
            </w:r>
            <w:r>
              <w:rPr>
                <w:color w:val="000000"/>
                <w:sz w:val="24"/>
                <w:szCs w:val="24"/>
              </w:rPr>
              <w:t xml:space="preserve">Email: </w:t>
            </w:r>
            <w:hyperlink r:id="rId22">
              <w:r>
                <w:rPr>
                  <w:color w:val="00B050"/>
                  <w:sz w:val="24"/>
                  <w:szCs w:val="24"/>
                  <w:u w:val="single"/>
                </w:rPr>
                <w:t>helpline@sdafmh.org.uk</w:t>
              </w:r>
            </w:hyperlink>
            <w:r>
              <w:rPr>
                <w:sz w:val="24"/>
                <w:szCs w:val="24"/>
              </w:rPr>
              <w:br/>
            </w:r>
            <w:r>
              <w:rPr>
                <w:color w:val="000000"/>
                <w:sz w:val="24"/>
                <w:szCs w:val="24"/>
              </w:rPr>
              <w:t xml:space="preserve">Web chat: </w:t>
            </w:r>
            <w:hyperlink r:id="rId23">
              <w:r>
                <w:rPr>
                  <w:color w:val="00B050"/>
                  <w:sz w:val="24"/>
                  <w:szCs w:val="24"/>
                  <w:u w:val="single"/>
                </w:rPr>
                <w:t>sdafmh.org.uk</w:t>
              </w:r>
            </w:hyperlink>
            <w:r>
              <w:rPr>
                <w:sz w:val="24"/>
                <w:szCs w:val="24"/>
              </w:rPr>
              <w:br/>
            </w:r>
          </w:p>
        </w:tc>
        <w:tc>
          <w:tcPr>
            <w:tcW w:w="4853" w:type="dxa"/>
          </w:tcPr>
          <w:p w14:paraId="2847976E" w14:textId="77777777" w:rsidR="003A5DF4" w:rsidRDefault="0009714F">
            <w:pPr>
              <w:shd w:val="clear" w:color="auto" w:fill="FEFEFE"/>
              <w:rPr>
                <w:sz w:val="24"/>
                <w:szCs w:val="24"/>
              </w:rPr>
            </w:pPr>
            <w:proofErr w:type="spellStart"/>
            <w:r>
              <w:rPr>
                <w:color w:val="000000"/>
                <w:sz w:val="24"/>
                <w:szCs w:val="24"/>
              </w:rPr>
              <w:t>Llinell</w:t>
            </w:r>
            <w:proofErr w:type="spellEnd"/>
            <w:r>
              <w:rPr>
                <w:color w:val="000000"/>
                <w:sz w:val="24"/>
                <w:szCs w:val="24"/>
              </w:rPr>
              <w:t xml:space="preserve"> </w:t>
            </w:r>
            <w:proofErr w:type="spellStart"/>
            <w:r>
              <w:rPr>
                <w:color w:val="000000"/>
                <w:sz w:val="24"/>
                <w:szCs w:val="24"/>
              </w:rPr>
              <w:t>Gymorth</w:t>
            </w:r>
            <w:proofErr w:type="spellEnd"/>
            <w:r>
              <w:rPr>
                <w:color w:val="000000"/>
                <w:sz w:val="24"/>
                <w:szCs w:val="24"/>
              </w:rPr>
              <w:t xml:space="preserve"> </w:t>
            </w:r>
            <w:proofErr w:type="spellStart"/>
            <w:r>
              <w:rPr>
                <w:color w:val="000000"/>
                <w:sz w:val="24"/>
                <w:szCs w:val="24"/>
              </w:rPr>
              <w:t>Byw</w:t>
            </w:r>
            <w:proofErr w:type="spellEnd"/>
            <w:r>
              <w:rPr>
                <w:color w:val="000000"/>
                <w:sz w:val="24"/>
                <w:szCs w:val="24"/>
              </w:rPr>
              <w:t xml:space="preserve"> </w:t>
            </w:r>
            <w:proofErr w:type="spellStart"/>
            <w:r>
              <w:rPr>
                <w:color w:val="000000"/>
                <w:sz w:val="24"/>
                <w:szCs w:val="24"/>
              </w:rPr>
              <w:t>HebOfn</w:t>
            </w:r>
            <w:proofErr w:type="spellEnd"/>
            <w:r>
              <w:rPr>
                <w:color w:val="000000"/>
                <w:sz w:val="24"/>
                <w:szCs w:val="24"/>
              </w:rPr>
              <w:t>/ Live free from fear helpline</w:t>
            </w:r>
            <w:r>
              <w:rPr>
                <w:color w:val="000000"/>
                <w:sz w:val="24"/>
                <w:szCs w:val="24"/>
              </w:rPr>
              <w:br/>
              <w:t xml:space="preserve">Tel: </w:t>
            </w:r>
            <w:r>
              <w:rPr>
                <w:color w:val="00B050"/>
                <w:sz w:val="24"/>
                <w:szCs w:val="24"/>
              </w:rPr>
              <w:t>0808 8010 800</w:t>
            </w:r>
          </w:p>
          <w:p w14:paraId="5D89239C" w14:textId="77777777" w:rsidR="003A5DF4" w:rsidRDefault="0009714F">
            <w:pPr>
              <w:shd w:val="clear" w:color="auto" w:fill="FEFEFE"/>
              <w:rPr>
                <w:color w:val="000000"/>
                <w:sz w:val="24"/>
                <w:szCs w:val="24"/>
              </w:rPr>
            </w:pPr>
            <w:r>
              <w:rPr>
                <w:color w:val="000000"/>
                <w:sz w:val="24"/>
                <w:szCs w:val="24"/>
              </w:rPr>
              <w:t xml:space="preserve">Type Talk: </w:t>
            </w:r>
            <w:r>
              <w:rPr>
                <w:color w:val="00B050"/>
                <w:sz w:val="24"/>
                <w:szCs w:val="24"/>
              </w:rPr>
              <w:t>18001 0808 801 0800</w:t>
            </w:r>
            <w:r>
              <w:rPr>
                <w:sz w:val="24"/>
                <w:szCs w:val="24"/>
              </w:rPr>
              <w:br/>
            </w:r>
            <w:r>
              <w:rPr>
                <w:color w:val="000000"/>
                <w:sz w:val="24"/>
                <w:szCs w:val="24"/>
              </w:rPr>
              <w:t>Text</w:t>
            </w:r>
            <w:r>
              <w:rPr>
                <w:sz w:val="24"/>
                <w:szCs w:val="24"/>
              </w:rPr>
              <w:t xml:space="preserve">: </w:t>
            </w:r>
            <w:r>
              <w:rPr>
                <w:color w:val="00B050"/>
                <w:sz w:val="24"/>
                <w:szCs w:val="24"/>
              </w:rPr>
              <w:t>078600 77 333</w:t>
            </w:r>
          </w:p>
        </w:tc>
      </w:tr>
    </w:tbl>
    <w:p w14:paraId="291D6A13" w14:textId="77777777" w:rsidR="003A5DF4" w:rsidRDefault="003A5DF4">
      <w:pPr>
        <w:shd w:val="clear" w:color="auto" w:fill="FEFEFE"/>
        <w:spacing w:after="0" w:line="240" w:lineRule="auto"/>
        <w:rPr>
          <w:color w:val="00B050"/>
          <w:sz w:val="24"/>
          <w:szCs w:val="24"/>
        </w:rPr>
      </w:pPr>
    </w:p>
    <w:p w14:paraId="687B33FD" w14:textId="77777777" w:rsidR="003A5DF4" w:rsidRDefault="0009714F">
      <w:pPr>
        <w:shd w:val="clear" w:color="auto" w:fill="FEFEFE"/>
        <w:spacing w:after="0" w:line="240" w:lineRule="auto"/>
        <w:rPr>
          <w:b/>
          <w:bCs/>
          <w:sz w:val="24"/>
          <w:szCs w:val="24"/>
        </w:rPr>
      </w:pPr>
      <w:r>
        <w:rPr>
          <w:b/>
          <w:bCs/>
          <w:sz w:val="24"/>
          <w:szCs w:val="24"/>
        </w:rPr>
        <w:t>Rape Crisis Federation of England and Wales </w:t>
      </w:r>
    </w:p>
    <w:p w14:paraId="59866FFD" w14:textId="77777777" w:rsidR="003A5DF4" w:rsidRDefault="0009714F">
      <w:pPr>
        <w:shd w:val="clear" w:color="auto" w:fill="FEFEFE"/>
        <w:spacing w:after="0" w:line="240" w:lineRule="auto"/>
        <w:rPr>
          <w:b/>
          <w:bCs/>
          <w:sz w:val="24"/>
          <w:szCs w:val="24"/>
        </w:rPr>
      </w:pPr>
      <w:r>
        <w:rPr>
          <w:sz w:val="24"/>
          <w:szCs w:val="24"/>
        </w:rPr>
        <w:t>Rape Crisis was launched in 1996 and exists to provide a range of facilities and resources to enable the continuance and development of Rape Crisis Groups throughout Wales and England.</w:t>
      </w:r>
    </w:p>
    <w:p w14:paraId="15831926" w14:textId="77777777" w:rsidR="003A5DF4" w:rsidRDefault="0009714F">
      <w:pPr>
        <w:shd w:val="clear" w:color="auto" w:fill="FEFEFE"/>
        <w:spacing w:after="0" w:line="240" w:lineRule="auto"/>
        <w:rPr>
          <w:b/>
          <w:bCs/>
          <w:sz w:val="24"/>
          <w:szCs w:val="24"/>
        </w:rPr>
      </w:pPr>
      <w:r>
        <w:rPr>
          <w:sz w:val="24"/>
          <w:szCs w:val="24"/>
        </w:rPr>
        <w:t xml:space="preserve">Email: </w:t>
      </w:r>
      <w:hyperlink r:id="rId24">
        <w:r>
          <w:rPr>
            <w:color w:val="00B050"/>
            <w:sz w:val="24"/>
            <w:szCs w:val="24"/>
            <w:u w:val="single"/>
          </w:rPr>
          <w:t>info@rapecrisis.co.uk</w:t>
        </w:r>
      </w:hyperlink>
      <w:hyperlink r:id="rId25">
        <w:r>
          <w:rPr>
            <w:b/>
            <w:bCs/>
            <w:color w:val="0563C1"/>
            <w:sz w:val="24"/>
            <w:szCs w:val="24"/>
            <w:u w:val="single"/>
          </w:rPr>
          <w:br/>
        </w:r>
      </w:hyperlink>
      <w:hyperlink r:id="rId26">
        <w:r>
          <w:rPr>
            <w:color w:val="00A45E"/>
            <w:sz w:val="24"/>
            <w:szCs w:val="24"/>
            <w:u w:val="single"/>
          </w:rPr>
          <w:t>www.rapecrisis.co.uk</w:t>
        </w:r>
      </w:hyperlink>
      <w:r>
        <w:rPr>
          <w:color w:val="00A45E"/>
          <w:sz w:val="24"/>
          <w:szCs w:val="24"/>
        </w:rPr>
        <w:t xml:space="preserve"> </w:t>
      </w:r>
    </w:p>
    <w:p w14:paraId="61689148" w14:textId="77777777" w:rsidR="003A5DF4" w:rsidRDefault="003A5DF4">
      <w:pPr>
        <w:shd w:val="clear" w:color="auto" w:fill="FEFEFE"/>
        <w:spacing w:after="0" w:line="240" w:lineRule="auto"/>
        <w:rPr>
          <w:sz w:val="24"/>
          <w:szCs w:val="24"/>
        </w:rPr>
      </w:pPr>
    </w:p>
    <w:p w14:paraId="039A6621" w14:textId="77777777" w:rsidR="003A5DF4" w:rsidRDefault="0009714F">
      <w:pPr>
        <w:shd w:val="clear" w:color="auto" w:fill="FEFEFE"/>
        <w:spacing w:after="0" w:line="240" w:lineRule="auto"/>
        <w:rPr>
          <w:sz w:val="24"/>
          <w:szCs w:val="24"/>
        </w:rPr>
      </w:pPr>
      <w:r>
        <w:rPr>
          <w:b/>
          <w:bCs/>
          <w:sz w:val="24"/>
          <w:szCs w:val="24"/>
        </w:rPr>
        <w:t>Respond</w:t>
      </w:r>
      <w:r>
        <w:rPr>
          <w:sz w:val="24"/>
          <w:szCs w:val="24"/>
        </w:rPr>
        <w:t> </w:t>
      </w:r>
    </w:p>
    <w:p w14:paraId="554CB3D6" w14:textId="77777777" w:rsidR="003A5DF4" w:rsidRDefault="0009714F">
      <w:pPr>
        <w:shd w:val="clear" w:color="auto" w:fill="FEFEFE"/>
        <w:spacing w:after="0" w:line="240" w:lineRule="auto"/>
        <w:rPr>
          <w:sz w:val="24"/>
          <w:szCs w:val="24"/>
        </w:rPr>
      </w:pPr>
      <w:r>
        <w:rPr>
          <w:sz w:val="24"/>
          <w:szCs w:val="24"/>
        </w:rPr>
        <w:lastRenderedPageBreak/>
        <w:t>Respond provides a range of services to victims and perpetrators of sexual abuse who have learning disabilities and training and support to those working with them. </w:t>
      </w:r>
    </w:p>
    <w:p w14:paraId="7A9C0D41" w14:textId="77777777" w:rsidR="003A5DF4" w:rsidRDefault="0009714F">
      <w:pPr>
        <w:shd w:val="clear" w:color="auto" w:fill="FEFEFE"/>
        <w:spacing w:after="0" w:line="240" w:lineRule="auto"/>
        <w:rPr>
          <w:sz w:val="24"/>
          <w:szCs w:val="24"/>
        </w:rPr>
      </w:pPr>
      <w:hyperlink r:id="rId27">
        <w:r>
          <w:rPr>
            <w:sz w:val="24"/>
            <w:szCs w:val="24"/>
          </w:rPr>
          <w:t>Tel: </w:t>
        </w:r>
      </w:hyperlink>
      <w:hyperlink r:id="rId28">
        <w:r>
          <w:rPr>
            <w:color w:val="00A45E"/>
            <w:sz w:val="24"/>
            <w:szCs w:val="24"/>
          </w:rPr>
          <w:t>020 7383 0700</w:t>
        </w:r>
      </w:hyperlink>
      <w:r>
        <w:rPr>
          <w:sz w:val="24"/>
          <w:szCs w:val="24"/>
        </w:rPr>
        <w:t> </w:t>
      </w:r>
      <w:r>
        <w:rPr>
          <w:sz w:val="24"/>
          <w:szCs w:val="24"/>
        </w:rPr>
        <w:t>or  </w:t>
      </w:r>
    </w:p>
    <w:p w14:paraId="4FB561C3" w14:textId="77777777" w:rsidR="003A5DF4" w:rsidRDefault="0009714F">
      <w:pPr>
        <w:shd w:val="clear" w:color="auto" w:fill="FEFEFE"/>
        <w:spacing w:after="0" w:line="240" w:lineRule="auto"/>
        <w:rPr>
          <w:sz w:val="24"/>
          <w:szCs w:val="24"/>
        </w:rPr>
      </w:pPr>
      <w:hyperlink r:id="rId29">
        <w:r>
          <w:rPr>
            <w:color w:val="00A45E"/>
            <w:sz w:val="24"/>
            <w:szCs w:val="24"/>
          </w:rPr>
          <w:t>0808 808 0700</w:t>
        </w:r>
      </w:hyperlink>
      <w:r>
        <w:rPr>
          <w:sz w:val="24"/>
          <w:szCs w:val="24"/>
        </w:rPr>
        <w:t> </w:t>
      </w:r>
      <w:r>
        <w:rPr>
          <w:sz w:val="24"/>
          <w:szCs w:val="24"/>
        </w:rPr>
        <w:t>(Helpline) </w:t>
      </w:r>
      <w:r>
        <w:rPr>
          <w:sz w:val="24"/>
          <w:szCs w:val="24"/>
        </w:rPr>
        <w:br/>
        <w:t>Email: </w:t>
      </w:r>
      <w:hyperlink r:id="rId30">
        <w:r>
          <w:rPr>
            <w:color w:val="008D51"/>
            <w:sz w:val="24"/>
            <w:szCs w:val="24"/>
            <w:u w:val="single"/>
          </w:rPr>
          <w:t>services@respond.org.uk</w:t>
        </w:r>
      </w:hyperlink>
      <w:hyperlink r:id="rId31">
        <w:r>
          <w:rPr>
            <w:color w:val="0000FF"/>
            <w:sz w:val="24"/>
            <w:szCs w:val="24"/>
            <w:u w:val="single"/>
          </w:rPr>
          <w:t> </w:t>
        </w:r>
      </w:hyperlink>
      <w:hyperlink r:id="rId32">
        <w:r>
          <w:rPr>
            <w:color w:val="0000FF"/>
            <w:sz w:val="24"/>
            <w:szCs w:val="24"/>
          </w:rPr>
          <w:br/>
        </w:r>
      </w:hyperlink>
      <w:hyperlink r:id="rId33">
        <w:r>
          <w:rPr>
            <w:color w:val="00A45E"/>
            <w:sz w:val="24"/>
            <w:szCs w:val="24"/>
            <w:u w:val="single"/>
          </w:rPr>
          <w:t>www.respond.org.uk</w:t>
        </w:r>
      </w:hyperlink>
      <w:r>
        <w:rPr>
          <w:sz w:val="24"/>
          <w:szCs w:val="24"/>
        </w:rPr>
        <w:t> </w:t>
      </w:r>
    </w:p>
    <w:p w14:paraId="7C744616" w14:textId="77777777" w:rsidR="003A5DF4" w:rsidRDefault="003A5DF4">
      <w:pPr>
        <w:shd w:val="clear" w:color="auto" w:fill="FEFEFE"/>
        <w:spacing w:after="0" w:line="240" w:lineRule="auto"/>
        <w:rPr>
          <w:sz w:val="24"/>
          <w:szCs w:val="24"/>
        </w:rPr>
      </w:pPr>
    </w:p>
    <w:p w14:paraId="13B1A871" w14:textId="77777777" w:rsidR="003A5DF4" w:rsidRDefault="0009714F">
      <w:pPr>
        <w:shd w:val="clear" w:color="auto" w:fill="FEFEFE"/>
        <w:spacing w:after="0" w:line="240" w:lineRule="auto"/>
        <w:rPr>
          <w:b/>
          <w:bCs/>
          <w:sz w:val="24"/>
          <w:szCs w:val="24"/>
        </w:rPr>
      </w:pPr>
      <w:r>
        <w:rPr>
          <w:b/>
          <w:bCs/>
          <w:sz w:val="24"/>
          <w:szCs w:val="24"/>
        </w:rPr>
        <w:t>Stop Hate Crime</w:t>
      </w:r>
    </w:p>
    <w:p w14:paraId="2197A0A3" w14:textId="77777777" w:rsidR="003A5DF4" w:rsidRDefault="0009714F">
      <w:pPr>
        <w:spacing w:after="0" w:line="240" w:lineRule="auto"/>
        <w:rPr>
          <w:sz w:val="24"/>
          <w:szCs w:val="24"/>
        </w:rPr>
      </w:pPr>
      <w:r>
        <w:rPr>
          <w:sz w:val="24"/>
          <w:szCs w:val="24"/>
        </w:rPr>
        <w:t>Works to challenge all forms of Hate Crime and discrimination, based on any aspect of an individual’s identity. Stop Hate UK provides independent, confidential and accessible reporting and support for victims, witnesses and third parties.</w:t>
      </w:r>
    </w:p>
    <w:p w14:paraId="50FA5FC9" w14:textId="77777777" w:rsidR="003A5DF4" w:rsidRDefault="0009714F">
      <w:pPr>
        <w:spacing w:after="0" w:line="240" w:lineRule="auto"/>
        <w:rPr>
          <w:sz w:val="24"/>
          <w:szCs w:val="24"/>
        </w:rPr>
      </w:pPr>
      <w:r>
        <w:rPr>
          <w:sz w:val="24"/>
          <w:szCs w:val="24"/>
        </w:rPr>
        <w:t>24 hours service:</w:t>
      </w:r>
    </w:p>
    <w:p w14:paraId="3039824E" w14:textId="77777777" w:rsidR="003A5DF4" w:rsidRDefault="0009714F">
      <w:pPr>
        <w:spacing w:after="0" w:line="240" w:lineRule="auto"/>
        <w:rPr>
          <w:sz w:val="24"/>
          <w:szCs w:val="24"/>
        </w:rPr>
      </w:pPr>
      <w:r>
        <w:rPr>
          <w:sz w:val="24"/>
          <w:szCs w:val="24"/>
        </w:rPr>
        <w:t xml:space="preserve">Telephone: </w:t>
      </w:r>
      <w:r>
        <w:rPr>
          <w:color w:val="00B050"/>
          <w:sz w:val="24"/>
          <w:szCs w:val="24"/>
        </w:rPr>
        <w:t>0800 138 1625</w:t>
      </w:r>
    </w:p>
    <w:p w14:paraId="2948AD79" w14:textId="77777777" w:rsidR="003A5DF4" w:rsidRDefault="0009714F">
      <w:pPr>
        <w:spacing w:after="0" w:line="240" w:lineRule="auto"/>
        <w:rPr>
          <w:sz w:val="24"/>
          <w:szCs w:val="24"/>
        </w:rPr>
      </w:pPr>
      <w:r>
        <w:rPr>
          <w:sz w:val="24"/>
          <w:szCs w:val="24"/>
        </w:rPr>
        <w:t xml:space="preserve">Web Chat: </w:t>
      </w:r>
      <w:hyperlink r:id="rId34">
        <w:r>
          <w:rPr>
            <w:color w:val="00B050"/>
            <w:sz w:val="24"/>
            <w:szCs w:val="24"/>
            <w:u w:val="single"/>
          </w:rPr>
          <w:t>www.stophateuk.org/talk-to-us/</w:t>
        </w:r>
      </w:hyperlink>
    </w:p>
    <w:p w14:paraId="6433CB34" w14:textId="77777777" w:rsidR="003A5DF4" w:rsidRDefault="0009714F">
      <w:pPr>
        <w:spacing w:after="0" w:line="240" w:lineRule="auto"/>
        <w:rPr>
          <w:sz w:val="24"/>
          <w:szCs w:val="24"/>
        </w:rPr>
      </w:pPr>
      <w:r>
        <w:rPr>
          <w:sz w:val="24"/>
          <w:szCs w:val="24"/>
        </w:rPr>
        <w:t xml:space="preserve">E mail: </w:t>
      </w:r>
      <w:hyperlink r:id="rId35">
        <w:r>
          <w:rPr>
            <w:color w:val="00B050"/>
            <w:sz w:val="24"/>
            <w:szCs w:val="24"/>
            <w:u w:val="single"/>
          </w:rPr>
          <w:t>talk@stophateuk.org</w:t>
        </w:r>
      </w:hyperlink>
    </w:p>
    <w:p w14:paraId="32077856" w14:textId="77777777" w:rsidR="003A5DF4" w:rsidRDefault="0009714F">
      <w:pPr>
        <w:shd w:val="clear" w:color="auto" w:fill="FEFEFE"/>
        <w:spacing w:after="0" w:line="240" w:lineRule="auto"/>
        <w:rPr>
          <w:color w:val="00B050"/>
          <w:sz w:val="24"/>
          <w:szCs w:val="24"/>
        </w:rPr>
      </w:pPr>
      <w:r>
        <w:rPr>
          <w:sz w:val="24"/>
          <w:szCs w:val="24"/>
        </w:rPr>
        <w:t xml:space="preserve">Text: </w:t>
      </w:r>
      <w:r>
        <w:rPr>
          <w:color w:val="00B050"/>
          <w:sz w:val="24"/>
          <w:szCs w:val="24"/>
        </w:rPr>
        <w:t>07717 989 025</w:t>
      </w:r>
      <w:r>
        <w:rPr>
          <w:sz w:val="24"/>
          <w:szCs w:val="24"/>
        </w:rPr>
        <w:br/>
        <w:t xml:space="preserve">Text relay: </w:t>
      </w:r>
      <w:r>
        <w:rPr>
          <w:color w:val="00B050"/>
          <w:sz w:val="24"/>
          <w:szCs w:val="24"/>
        </w:rPr>
        <w:t>18001 0800 138 1625</w:t>
      </w:r>
      <w:r>
        <w:rPr>
          <w:sz w:val="24"/>
          <w:szCs w:val="24"/>
        </w:rPr>
        <w:br/>
        <w:t xml:space="preserve">By post: </w:t>
      </w:r>
      <w:r>
        <w:rPr>
          <w:color w:val="00B050"/>
          <w:sz w:val="24"/>
          <w:szCs w:val="24"/>
        </w:rPr>
        <w:t>PO Box 851, Leeds LS1 9QS</w:t>
      </w:r>
    </w:p>
    <w:p w14:paraId="63A04B0A" w14:textId="77777777" w:rsidR="003A5DF4" w:rsidRDefault="003A5DF4">
      <w:pPr>
        <w:shd w:val="clear" w:color="auto" w:fill="FEFEFE"/>
        <w:spacing w:after="0" w:line="240" w:lineRule="auto"/>
        <w:rPr>
          <w:sz w:val="24"/>
          <w:szCs w:val="24"/>
        </w:rPr>
      </w:pPr>
    </w:p>
    <w:p w14:paraId="176BA9A2" w14:textId="77777777" w:rsidR="003A5DF4" w:rsidRDefault="0009714F">
      <w:pPr>
        <w:shd w:val="clear" w:color="auto" w:fill="FEFEFE"/>
        <w:spacing w:after="0" w:line="240" w:lineRule="auto"/>
        <w:rPr>
          <w:sz w:val="24"/>
          <w:szCs w:val="24"/>
        </w:rPr>
      </w:pPr>
      <w:r>
        <w:rPr>
          <w:b/>
          <w:bCs/>
          <w:sz w:val="24"/>
          <w:szCs w:val="24"/>
        </w:rPr>
        <w:t>Susy Lamplugh Trust</w:t>
      </w:r>
      <w:r>
        <w:rPr>
          <w:sz w:val="24"/>
          <w:szCs w:val="24"/>
        </w:rPr>
        <w:t> </w:t>
      </w:r>
    </w:p>
    <w:p w14:paraId="18576E04" w14:textId="77777777" w:rsidR="003A5DF4" w:rsidRDefault="0009714F">
      <w:pPr>
        <w:shd w:val="clear" w:color="auto" w:fill="FEFEFE"/>
        <w:spacing w:after="0" w:line="240" w:lineRule="auto"/>
        <w:rPr>
          <w:sz w:val="24"/>
          <w:szCs w:val="24"/>
        </w:rPr>
      </w:pPr>
      <w:r>
        <w:rPr>
          <w:sz w:val="24"/>
          <w:szCs w:val="24"/>
        </w:rPr>
        <w:t>The Trust is a leading authority on personal safety. Its role is to minimise the damage caused to individuals and to society by aggression in all its forms – physical, verbal and psychological. </w:t>
      </w:r>
    </w:p>
    <w:p w14:paraId="6D2451D6" w14:textId="77777777" w:rsidR="003A5DF4" w:rsidRDefault="0009714F">
      <w:pPr>
        <w:rPr>
          <w:sz w:val="24"/>
          <w:szCs w:val="24"/>
        </w:rPr>
      </w:pPr>
      <w:hyperlink r:id="rId36">
        <w:r>
          <w:rPr>
            <w:sz w:val="24"/>
            <w:szCs w:val="24"/>
          </w:rPr>
          <w:t>Tel:</w:t>
        </w:r>
      </w:hyperlink>
      <w:hyperlink r:id="rId37">
        <w:r>
          <w:rPr>
            <w:color w:val="00A45E"/>
            <w:sz w:val="24"/>
            <w:szCs w:val="24"/>
          </w:rPr>
          <w:t> 020 83921839</w:t>
        </w:r>
      </w:hyperlink>
      <w:hyperlink r:id="rId38">
        <w:r>
          <w:rPr>
            <w:color w:val="0000FF"/>
            <w:sz w:val="24"/>
            <w:szCs w:val="24"/>
          </w:rPr>
          <w:t> </w:t>
        </w:r>
        <w:r>
          <w:rPr>
            <w:color w:val="0000FF"/>
            <w:sz w:val="24"/>
            <w:szCs w:val="24"/>
          </w:rPr>
          <w:br/>
        </w:r>
      </w:hyperlink>
      <w:hyperlink r:id="rId39">
        <w:r>
          <w:rPr>
            <w:sz w:val="24"/>
            <w:szCs w:val="24"/>
          </w:rPr>
          <w:t>Fax: </w:t>
        </w:r>
      </w:hyperlink>
      <w:hyperlink r:id="rId40">
        <w:r>
          <w:rPr>
            <w:color w:val="00A45E"/>
            <w:sz w:val="24"/>
            <w:szCs w:val="24"/>
          </w:rPr>
          <w:t>020 8392 1830</w:t>
        </w:r>
      </w:hyperlink>
      <w:hyperlink r:id="rId41">
        <w:r>
          <w:rPr>
            <w:color w:val="0000FF"/>
            <w:sz w:val="24"/>
            <w:szCs w:val="24"/>
          </w:rPr>
          <w:t> </w:t>
        </w:r>
        <w:r>
          <w:rPr>
            <w:color w:val="0000FF"/>
            <w:sz w:val="24"/>
            <w:szCs w:val="24"/>
          </w:rPr>
          <w:br/>
        </w:r>
      </w:hyperlink>
      <w:r>
        <w:rPr>
          <w:sz w:val="24"/>
          <w:szCs w:val="24"/>
        </w:rPr>
        <w:t>Email: </w:t>
      </w:r>
      <w:hyperlink r:id="rId42">
        <w:r>
          <w:rPr>
            <w:color w:val="00A45E"/>
            <w:sz w:val="24"/>
            <w:szCs w:val="24"/>
            <w:u w:val="single"/>
          </w:rPr>
          <w:t>info@suzylamplugh.org</w:t>
        </w:r>
      </w:hyperlink>
      <w:hyperlink r:id="rId43">
        <w:r>
          <w:rPr>
            <w:color w:val="0000FF"/>
            <w:sz w:val="24"/>
            <w:szCs w:val="24"/>
            <w:u w:val="single"/>
          </w:rPr>
          <w:t> </w:t>
        </w:r>
      </w:hyperlink>
      <w:hyperlink r:id="rId44">
        <w:r>
          <w:rPr>
            <w:color w:val="0000FF"/>
            <w:sz w:val="24"/>
            <w:szCs w:val="24"/>
          </w:rPr>
          <w:br/>
        </w:r>
      </w:hyperlink>
      <w:hyperlink r:id="rId45">
        <w:r>
          <w:rPr>
            <w:color w:val="00A45E"/>
            <w:sz w:val="24"/>
            <w:szCs w:val="24"/>
            <w:u w:val="single"/>
          </w:rPr>
          <w:t>www.suzylamplugh.org</w:t>
        </w:r>
      </w:hyperlink>
      <w:r>
        <w:rPr>
          <w:sz w:val="24"/>
          <w:szCs w:val="24"/>
        </w:rPr>
        <w:t> </w:t>
      </w:r>
    </w:p>
    <w:p w14:paraId="25647C66" w14:textId="77777777" w:rsidR="003A5DF4" w:rsidRDefault="0009714F">
      <w:pPr>
        <w:shd w:val="clear" w:color="auto" w:fill="FEFEFE"/>
        <w:spacing w:after="0" w:line="240" w:lineRule="auto"/>
        <w:rPr>
          <w:sz w:val="24"/>
          <w:szCs w:val="24"/>
        </w:rPr>
      </w:pPr>
      <w:r>
        <w:rPr>
          <w:b/>
          <w:bCs/>
          <w:sz w:val="24"/>
          <w:szCs w:val="24"/>
        </w:rPr>
        <w:t>Victim Support</w:t>
      </w:r>
      <w:r>
        <w:rPr>
          <w:sz w:val="24"/>
          <w:szCs w:val="24"/>
        </w:rPr>
        <w:t> </w:t>
      </w:r>
    </w:p>
    <w:p w14:paraId="1B05200F" w14:textId="77777777" w:rsidR="003A5DF4" w:rsidRDefault="0009714F">
      <w:pPr>
        <w:shd w:val="clear" w:color="auto" w:fill="FEFEFE"/>
        <w:spacing w:after="0" w:line="240" w:lineRule="auto"/>
        <w:rPr>
          <w:sz w:val="24"/>
          <w:szCs w:val="24"/>
        </w:rPr>
      </w:pPr>
      <w:r>
        <w:rPr>
          <w:sz w:val="24"/>
          <w:szCs w:val="24"/>
        </w:rPr>
        <w:t>Provides practical advice and help, emotional support and reassurance to those who have suffered the effects of a crime.  </w:t>
      </w:r>
    </w:p>
    <w:p w14:paraId="2EABB279" w14:textId="77777777" w:rsidR="003A5DF4" w:rsidRDefault="0009714F">
      <w:pPr>
        <w:shd w:val="clear" w:color="auto" w:fill="FEFEFE"/>
        <w:spacing w:after="0" w:line="240" w:lineRule="auto"/>
        <w:rPr>
          <w:sz w:val="24"/>
          <w:szCs w:val="24"/>
        </w:rPr>
      </w:pPr>
      <w:r>
        <w:rPr>
          <w:sz w:val="24"/>
          <w:szCs w:val="24"/>
        </w:rPr>
        <w:t>Tel: </w:t>
      </w:r>
      <w:r>
        <w:rPr>
          <w:color w:val="00B050"/>
          <w:sz w:val="24"/>
          <w:szCs w:val="24"/>
        </w:rPr>
        <w:t>0808 168 9111</w:t>
      </w:r>
      <w:r>
        <w:rPr>
          <w:sz w:val="24"/>
          <w:szCs w:val="24"/>
        </w:rPr>
        <w:t> </w:t>
      </w:r>
    </w:p>
    <w:p w14:paraId="0BEA8954" w14:textId="77777777" w:rsidR="003A5DF4" w:rsidRDefault="0009714F">
      <w:pPr>
        <w:rPr>
          <w:sz w:val="24"/>
          <w:szCs w:val="24"/>
          <w:u w:val="single"/>
        </w:rPr>
      </w:pPr>
      <w:hyperlink r:id="rId46">
        <w:r>
          <w:rPr>
            <w:color w:val="00B050"/>
            <w:sz w:val="24"/>
            <w:szCs w:val="24"/>
            <w:u w:val="single"/>
          </w:rPr>
          <w:t>www.victimsupport.com</w:t>
        </w:r>
      </w:hyperlink>
      <w:r>
        <w:rPr>
          <w:sz w:val="24"/>
          <w:szCs w:val="24"/>
          <w:u w:val="single"/>
        </w:rPr>
        <w:t> </w:t>
      </w:r>
    </w:p>
    <w:p w14:paraId="3FA305ED" w14:textId="77777777" w:rsidR="003A5DF4" w:rsidRDefault="0009714F">
      <w:pPr>
        <w:shd w:val="clear" w:color="auto" w:fill="FEFEFE"/>
        <w:spacing w:after="0" w:line="240" w:lineRule="auto"/>
        <w:rPr>
          <w:sz w:val="24"/>
          <w:szCs w:val="24"/>
        </w:rPr>
      </w:pPr>
      <w:r>
        <w:rPr>
          <w:b/>
          <w:bCs/>
          <w:sz w:val="24"/>
          <w:szCs w:val="24"/>
        </w:rPr>
        <w:t>Women’s Aid Federation of England and Wales</w:t>
      </w:r>
    </w:p>
    <w:p w14:paraId="6C272797" w14:textId="77777777" w:rsidR="003A5DF4" w:rsidRDefault="0009714F">
      <w:pPr>
        <w:shd w:val="clear" w:color="auto" w:fill="FEFEFE"/>
        <w:spacing w:after="0" w:line="240" w:lineRule="auto"/>
        <w:rPr>
          <w:sz w:val="24"/>
          <w:szCs w:val="24"/>
        </w:rPr>
      </w:pPr>
      <w:r>
        <w:rPr>
          <w:sz w:val="24"/>
          <w:szCs w:val="24"/>
        </w:rPr>
        <w:t>Women’s Aid is a national domestic violence charity. It also runs a domestic violence online help service. </w:t>
      </w:r>
    </w:p>
    <w:p w14:paraId="3526CB89" w14:textId="77777777" w:rsidR="003A5DF4" w:rsidRDefault="0009714F">
      <w:pPr>
        <w:shd w:val="clear" w:color="auto" w:fill="FEFEFE"/>
        <w:spacing w:after="0" w:line="240" w:lineRule="auto"/>
        <w:rPr>
          <w:sz w:val="24"/>
          <w:szCs w:val="24"/>
          <w:u w:val="single"/>
        </w:rPr>
      </w:pPr>
      <w:hyperlink r:id="rId47">
        <w:r>
          <w:rPr>
            <w:color w:val="00B050"/>
            <w:sz w:val="24"/>
            <w:szCs w:val="24"/>
            <w:u w:val="single"/>
          </w:rPr>
          <w:t>www.womensaid.org.uk/information-support</w:t>
        </w:r>
      </w:hyperlink>
    </w:p>
    <w:p w14:paraId="2C5B0E07" w14:textId="77777777" w:rsidR="003A5DF4" w:rsidRDefault="003A5DF4">
      <w:pPr>
        <w:shd w:val="clear" w:color="auto" w:fill="FEFEFE"/>
        <w:spacing w:after="0" w:line="240" w:lineRule="auto"/>
        <w:rPr>
          <w:b/>
          <w:bCs/>
          <w:sz w:val="24"/>
          <w:szCs w:val="24"/>
        </w:rPr>
      </w:pPr>
    </w:p>
    <w:p w14:paraId="3C35F26B" w14:textId="77777777" w:rsidR="003A5DF4" w:rsidRDefault="003A5DF4">
      <w:pPr>
        <w:shd w:val="clear" w:color="auto" w:fill="FEFEFE"/>
        <w:spacing w:after="0" w:line="240" w:lineRule="auto"/>
        <w:rPr>
          <w:b/>
          <w:bCs/>
          <w:sz w:val="24"/>
          <w:szCs w:val="24"/>
        </w:rPr>
      </w:pPr>
    </w:p>
    <w:p w14:paraId="7CA1BE78" w14:textId="77777777" w:rsidR="003A5DF4" w:rsidRDefault="003A5DF4">
      <w:pPr>
        <w:shd w:val="clear" w:color="auto" w:fill="FEFEFE"/>
        <w:spacing w:after="0" w:line="240" w:lineRule="auto"/>
        <w:rPr>
          <w:b/>
          <w:bCs/>
          <w:sz w:val="24"/>
          <w:szCs w:val="24"/>
        </w:rPr>
      </w:pPr>
    </w:p>
    <w:p w14:paraId="64150C5C" w14:textId="77777777" w:rsidR="003A5DF4" w:rsidRDefault="003A5DF4">
      <w:pPr>
        <w:rPr>
          <w:sz w:val="24"/>
          <w:szCs w:val="24"/>
        </w:rPr>
      </w:pPr>
    </w:p>
    <w:p w14:paraId="16880E8D" w14:textId="77777777" w:rsidR="003A5DF4" w:rsidRDefault="003A5DF4">
      <w:pPr>
        <w:rPr>
          <w:sz w:val="24"/>
          <w:szCs w:val="24"/>
        </w:rPr>
      </w:pPr>
    </w:p>
    <w:p w14:paraId="7CA2E4A0" w14:textId="77777777" w:rsidR="003A5DF4" w:rsidRDefault="003A5DF4">
      <w:pPr>
        <w:rPr>
          <w:sz w:val="24"/>
          <w:szCs w:val="24"/>
        </w:rPr>
      </w:pPr>
    </w:p>
    <w:p w14:paraId="1029D12E" w14:textId="77777777" w:rsidR="003A5DF4" w:rsidRDefault="003A5DF4">
      <w:pPr>
        <w:rPr>
          <w:sz w:val="24"/>
          <w:szCs w:val="24"/>
        </w:rPr>
      </w:pPr>
    </w:p>
    <w:p w14:paraId="2F4A7959" w14:textId="77777777" w:rsidR="003A5DF4" w:rsidRDefault="0009714F">
      <w:pPr>
        <w:pStyle w:val="Heading2"/>
        <w:keepNext w:val="0"/>
        <w:keepLines w:val="0"/>
        <w:spacing w:before="360" w:after="80"/>
        <w:rPr>
          <w:b/>
          <w:bCs/>
          <w:color w:val="000000"/>
          <w:sz w:val="24"/>
          <w:szCs w:val="24"/>
        </w:rPr>
      </w:pPr>
      <w:bookmarkStart w:id="7" w:name="_l55qu8ayhxw6" w:colFirst="0" w:colLast="0"/>
      <w:bookmarkEnd w:id="7"/>
      <w:r>
        <w:rPr>
          <w:b/>
          <w:bCs/>
          <w:color w:val="000000"/>
          <w:sz w:val="24"/>
          <w:szCs w:val="24"/>
        </w:rPr>
        <w:lastRenderedPageBreak/>
        <w:t>Appendix 2 – Sources of Information and Support Mexico</w:t>
      </w:r>
    </w:p>
    <w:p w14:paraId="571E288B" w14:textId="77777777" w:rsidR="003A5DF4" w:rsidRDefault="0009714F">
      <w:pPr>
        <w:pStyle w:val="Heading2"/>
        <w:keepNext w:val="0"/>
        <w:keepLines w:val="0"/>
        <w:spacing w:before="360" w:after="80"/>
        <w:rPr>
          <w:b/>
          <w:bCs/>
          <w:color w:val="000000"/>
          <w:sz w:val="28"/>
          <w:szCs w:val="28"/>
        </w:rPr>
      </w:pPr>
      <w:bookmarkStart w:id="8" w:name="_35dlnmvntl9m" w:colFirst="0" w:colLast="0"/>
      <w:bookmarkEnd w:id="8"/>
      <w:r>
        <w:rPr>
          <w:b/>
          <w:bCs/>
          <w:color w:val="000000"/>
          <w:sz w:val="28"/>
          <w:szCs w:val="28"/>
        </w:rPr>
        <w:t>Child Protection Concerns</w:t>
      </w:r>
    </w:p>
    <w:p w14:paraId="3B0634D6" w14:textId="77777777" w:rsidR="003A5DF4" w:rsidRDefault="0009714F">
      <w:pPr>
        <w:pStyle w:val="Heading3"/>
        <w:keepNext w:val="0"/>
        <w:keepLines w:val="0"/>
        <w:spacing w:before="280" w:after="80"/>
        <w:rPr>
          <w:rFonts w:ascii="Calibri" w:eastAsia="Calibri" w:hAnsi="Calibri" w:cs="Calibri"/>
          <w:color w:val="000000"/>
          <w:sz w:val="26"/>
          <w:szCs w:val="26"/>
        </w:rPr>
      </w:pPr>
      <w:bookmarkStart w:id="9" w:name="_mp0j64e40i8z" w:colFirst="0" w:colLast="0"/>
      <w:bookmarkEnd w:id="9"/>
      <w:r>
        <w:rPr>
          <w:rFonts w:ascii="Calibri" w:eastAsia="Calibri" w:hAnsi="Calibri" w:cs="Calibri"/>
          <w:color w:val="000000"/>
          <w:sz w:val="26"/>
          <w:szCs w:val="26"/>
        </w:rPr>
        <w:t>DIF Puerto Vallarta – Protection of Children and Young People</w:t>
      </w:r>
    </w:p>
    <w:p w14:paraId="7825D57F" w14:textId="77777777" w:rsidR="003A5DF4" w:rsidRDefault="0009714F">
      <w:pPr>
        <w:spacing w:before="240" w:after="240"/>
        <w:rPr>
          <w:sz w:val="24"/>
          <w:szCs w:val="24"/>
        </w:rPr>
      </w:pPr>
      <w:r>
        <w:rPr>
          <w:sz w:val="24"/>
          <w:szCs w:val="24"/>
        </w:rPr>
        <w:t xml:space="preserve">The Delegation for the Protection of Children and Adolescents </w:t>
      </w:r>
      <w:proofErr w:type="gramStart"/>
      <w:r>
        <w:rPr>
          <w:sz w:val="24"/>
          <w:szCs w:val="24"/>
        </w:rPr>
        <w:t>provides</w:t>
      </w:r>
      <w:proofErr w:type="gramEnd"/>
      <w:r>
        <w:rPr>
          <w:sz w:val="24"/>
          <w:szCs w:val="24"/>
        </w:rPr>
        <w:t xml:space="preserve"> support and intervention where concerns exist regarding the welfare, safety or rights of children and young people. Services include advice, investigation and protective measures where appropriate.</w:t>
      </w:r>
    </w:p>
    <w:p w14:paraId="5E7C6E95" w14:textId="77777777" w:rsidR="003A5DF4" w:rsidRDefault="0009714F">
      <w:pPr>
        <w:spacing w:before="240" w:after="240"/>
        <w:rPr>
          <w:sz w:val="24"/>
          <w:szCs w:val="24"/>
        </w:rPr>
      </w:pPr>
      <w:r>
        <w:rPr>
          <w:b/>
          <w:bCs/>
          <w:sz w:val="24"/>
          <w:szCs w:val="24"/>
        </w:rPr>
        <w:t>Telephone:</w:t>
      </w:r>
      <w:r>
        <w:rPr>
          <w:sz w:val="24"/>
          <w:szCs w:val="24"/>
        </w:rPr>
        <w:t xml:space="preserve"> +52 (322) 225 9936 Ext. 171</w:t>
      </w:r>
      <w:r>
        <w:rPr>
          <w:sz w:val="24"/>
          <w:szCs w:val="24"/>
        </w:rPr>
        <w:br/>
      </w:r>
      <w:r>
        <w:rPr>
          <w:b/>
          <w:bCs/>
          <w:sz w:val="24"/>
          <w:szCs w:val="24"/>
        </w:rPr>
        <w:t>Email:</w:t>
      </w:r>
      <w:r>
        <w:rPr>
          <w:sz w:val="24"/>
          <w:szCs w:val="24"/>
        </w:rPr>
        <w:t xml:space="preserve"> dippna@difpuertovallarta.gob.mx</w:t>
      </w:r>
      <w:r>
        <w:rPr>
          <w:sz w:val="24"/>
          <w:szCs w:val="24"/>
        </w:rPr>
        <w:br/>
      </w:r>
      <w:r>
        <w:rPr>
          <w:b/>
          <w:bCs/>
          <w:sz w:val="24"/>
          <w:szCs w:val="24"/>
        </w:rPr>
        <w:t>Office Hours:</w:t>
      </w:r>
      <w:r>
        <w:rPr>
          <w:sz w:val="24"/>
          <w:szCs w:val="24"/>
        </w:rPr>
        <w:t xml:space="preserve"> Monday to Friday, 08:00–16:00 (with on-call coverage available)</w:t>
      </w:r>
    </w:p>
    <w:p w14:paraId="66AB374C" w14:textId="77777777" w:rsidR="003A5DF4" w:rsidRDefault="0009714F">
      <w:pPr>
        <w:pStyle w:val="Heading2"/>
        <w:keepNext w:val="0"/>
        <w:keepLines w:val="0"/>
        <w:spacing w:before="360" w:after="80"/>
        <w:rPr>
          <w:b/>
          <w:bCs/>
          <w:color w:val="000000"/>
          <w:sz w:val="34"/>
          <w:szCs w:val="34"/>
        </w:rPr>
      </w:pPr>
      <w:bookmarkStart w:id="10" w:name="_yoea2lagwec" w:colFirst="0" w:colLast="0"/>
      <w:bookmarkEnd w:id="10"/>
      <w:r>
        <w:rPr>
          <w:b/>
          <w:bCs/>
          <w:color w:val="000000"/>
          <w:sz w:val="34"/>
          <w:szCs w:val="34"/>
        </w:rPr>
        <w:t>Domestic Abuse and Family Violence</w:t>
      </w:r>
    </w:p>
    <w:p w14:paraId="51755166" w14:textId="77777777" w:rsidR="003A5DF4" w:rsidRDefault="0009714F">
      <w:pPr>
        <w:pStyle w:val="Heading3"/>
        <w:keepNext w:val="0"/>
        <w:keepLines w:val="0"/>
        <w:spacing w:before="280" w:after="80"/>
        <w:rPr>
          <w:rFonts w:ascii="Calibri" w:eastAsia="Calibri" w:hAnsi="Calibri" w:cs="Calibri"/>
          <w:color w:val="000000"/>
          <w:sz w:val="26"/>
          <w:szCs w:val="26"/>
        </w:rPr>
      </w:pPr>
      <w:bookmarkStart w:id="11" w:name="_1cr92xrhn44c" w:colFirst="0" w:colLast="0"/>
      <w:bookmarkEnd w:id="11"/>
      <w:r>
        <w:rPr>
          <w:rFonts w:ascii="Calibri" w:eastAsia="Calibri" w:hAnsi="Calibri" w:cs="Calibri"/>
          <w:color w:val="000000"/>
          <w:sz w:val="26"/>
          <w:szCs w:val="26"/>
        </w:rPr>
        <w:t>UAVIFAM – Family Violence Support Unit (Puerto Vallarta)</w:t>
      </w:r>
    </w:p>
    <w:p w14:paraId="1CC09A63" w14:textId="77777777" w:rsidR="003A5DF4" w:rsidRDefault="0009714F">
      <w:pPr>
        <w:spacing w:before="240" w:after="240"/>
        <w:rPr>
          <w:sz w:val="24"/>
          <w:szCs w:val="24"/>
        </w:rPr>
      </w:pPr>
      <w:r>
        <w:rPr>
          <w:sz w:val="24"/>
          <w:szCs w:val="24"/>
        </w:rPr>
        <w:t>UAVIFAM provides support for individuals experiencing domestic abuse, family violence, neglect or maltreatment. Services include legal advice, psychological support and social work assistance.</w:t>
      </w:r>
    </w:p>
    <w:p w14:paraId="23EF83C2" w14:textId="77777777" w:rsidR="003A5DF4" w:rsidRDefault="0009714F">
      <w:pPr>
        <w:spacing w:before="240" w:after="240"/>
        <w:rPr>
          <w:sz w:val="24"/>
          <w:szCs w:val="24"/>
        </w:rPr>
      </w:pPr>
      <w:r>
        <w:rPr>
          <w:b/>
          <w:bCs/>
          <w:sz w:val="24"/>
          <w:szCs w:val="24"/>
        </w:rPr>
        <w:t>Telephone:</w:t>
      </w:r>
      <w:r>
        <w:rPr>
          <w:sz w:val="24"/>
          <w:szCs w:val="24"/>
        </w:rPr>
        <w:t xml:space="preserve"> +52 (322) 225 9936 Ext. 191, 194 or 195</w:t>
      </w:r>
      <w:r>
        <w:rPr>
          <w:sz w:val="24"/>
          <w:szCs w:val="24"/>
        </w:rPr>
        <w:br/>
      </w:r>
      <w:r>
        <w:rPr>
          <w:b/>
          <w:bCs/>
          <w:sz w:val="24"/>
          <w:szCs w:val="24"/>
        </w:rPr>
        <w:t>Email:</w:t>
      </w:r>
      <w:r>
        <w:rPr>
          <w:sz w:val="24"/>
          <w:szCs w:val="24"/>
        </w:rPr>
        <w:t xml:space="preserve"> uavifam@difpuertovallarta.gob.mx</w:t>
      </w:r>
    </w:p>
    <w:p w14:paraId="369E815E" w14:textId="77777777" w:rsidR="003A5DF4" w:rsidRDefault="0009714F">
      <w:pPr>
        <w:pStyle w:val="Heading2"/>
        <w:keepNext w:val="0"/>
        <w:keepLines w:val="0"/>
        <w:spacing w:before="360" w:after="80"/>
        <w:rPr>
          <w:b/>
          <w:bCs/>
          <w:color w:val="000000"/>
          <w:sz w:val="34"/>
          <w:szCs w:val="34"/>
        </w:rPr>
      </w:pPr>
      <w:bookmarkStart w:id="12" w:name="_qxso0mhex0xs" w:colFirst="0" w:colLast="0"/>
      <w:bookmarkEnd w:id="12"/>
      <w:r>
        <w:rPr>
          <w:b/>
          <w:bCs/>
          <w:color w:val="000000"/>
          <w:sz w:val="34"/>
          <w:szCs w:val="34"/>
        </w:rPr>
        <w:t>Support for Women Experiencing Violence</w:t>
      </w:r>
    </w:p>
    <w:p w14:paraId="79D5CF75" w14:textId="77777777" w:rsidR="003A5DF4" w:rsidRDefault="0009714F">
      <w:pPr>
        <w:pStyle w:val="Heading3"/>
        <w:keepNext w:val="0"/>
        <w:keepLines w:val="0"/>
        <w:spacing w:before="280" w:after="80"/>
        <w:rPr>
          <w:rFonts w:ascii="Calibri" w:eastAsia="Calibri" w:hAnsi="Calibri" w:cs="Calibri"/>
          <w:color w:val="000000"/>
          <w:sz w:val="26"/>
          <w:szCs w:val="26"/>
        </w:rPr>
      </w:pPr>
      <w:bookmarkStart w:id="13" w:name="_6vcgiboralx5" w:colFirst="0" w:colLast="0"/>
      <w:bookmarkEnd w:id="13"/>
      <w:r>
        <w:rPr>
          <w:rFonts w:ascii="Calibri" w:eastAsia="Calibri" w:hAnsi="Calibri" w:cs="Calibri"/>
          <w:color w:val="000000"/>
          <w:sz w:val="26"/>
          <w:szCs w:val="26"/>
        </w:rPr>
        <w:t>Women's Justice Centre – Puerto Vallarta</w:t>
      </w:r>
    </w:p>
    <w:p w14:paraId="1A84B351" w14:textId="77777777" w:rsidR="003A5DF4" w:rsidRDefault="0009714F">
      <w:pPr>
        <w:spacing w:before="240" w:after="240"/>
        <w:rPr>
          <w:sz w:val="24"/>
          <w:szCs w:val="24"/>
        </w:rPr>
      </w:pPr>
      <w:r>
        <w:rPr>
          <w:sz w:val="24"/>
          <w:szCs w:val="24"/>
        </w:rPr>
        <w:t>Provides specialist support for women experiencing psychological, physical, sexual, economic or other forms of violence, including legal and psychological assistance. Services are available 24 hours a day.</w:t>
      </w:r>
    </w:p>
    <w:p w14:paraId="6FDFEEFC" w14:textId="77777777" w:rsidR="003A5DF4" w:rsidRDefault="0009714F">
      <w:pPr>
        <w:spacing w:before="240" w:after="240"/>
        <w:rPr>
          <w:sz w:val="24"/>
          <w:szCs w:val="24"/>
        </w:rPr>
      </w:pPr>
      <w:r>
        <w:rPr>
          <w:b/>
          <w:bCs/>
          <w:sz w:val="24"/>
          <w:szCs w:val="24"/>
        </w:rPr>
        <w:t>Address:</w:t>
      </w:r>
      <w:r>
        <w:rPr>
          <w:sz w:val="24"/>
          <w:szCs w:val="24"/>
        </w:rPr>
        <w:t xml:space="preserve"> Av. Las Palmas #315, Parque Las Palmas, Puerto Vallarta, Jalisco</w:t>
      </w:r>
      <w:r>
        <w:rPr>
          <w:sz w:val="24"/>
          <w:szCs w:val="24"/>
        </w:rPr>
        <w:br/>
      </w:r>
      <w:r>
        <w:rPr>
          <w:b/>
          <w:bCs/>
          <w:sz w:val="24"/>
          <w:szCs w:val="24"/>
        </w:rPr>
        <w:t>Telephone:</w:t>
      </w:r>
      <w:r>
        <w:rPr>
          <w:sz w:val="24"/>
          <w:szCs w:val="24"/>
        </w:rPr>
        <w:t xml:space="preserve"> +52 33 3668 1880 Ext. 3</w:t>
      </w:r>
    </w:p>
    <w:p w14:paraId="7CE01B1A" w14:textId="77777777" w:rsidR="003A5DF4" w:rsidRDefault="0009714F">
      <w:pPr>
        <w:pStyle w:val="Heading3"/>
        <w:keepNext w:val="0"/>
        <w:keepLines w:val="0"/>
        <w:spacing w:before="280" w:after="80"/>
        <w:rPr>
          <w:rFonts w:ascii="Calibri" w:eastAsia="Calibri" w:hAnsi="Calibri" w:cs="Calibri"/>
          <w:color w:val="000000"/>
          <w:sz w:val="26"/>
          <w:szCs w:val="26"/>
        </w:rPr>
      </w:pPr>
      <w:bookmarkStart w:id="14" w:name="_bt6p9p179wjk" w:colFirst="0" w:colLast="0"/>
      <w:bookmarkEnd w:id="14"/>
      <w:r>
        <w:rPr>
          <w:rFonts w:ascii="Calibri" w:eastAsia="Calibri" w:hAnsi="Calibri" w:cs="Calibri"/>
          <w:color w:val="000000"/>
          <w:sz w:val="26"/>
          <w:szCs w:val="26"/>
        </w:rPr>
        <w:t>National Women's Support Line</w:t>
      </w:r>
    </w:p>
    <w:p w14:paraId="3C7CA177" w14:textId="77777777" w:rsidR="003A5DF4" w:rsidRDefault="0009714F">
      <w:pPr>
        <w:spacing w:before="240" w:after="240"/>
        <w:rPr>
          <w:sz w:val="24"/>
          <w:szCs w:val="24"/>
        </w:rPr>
      </w:pPr>
      <w:r>
        <w:rPr>
          <w:sz w:val="24"/>
          <w:szCs w:val="24"/>
        </w:rPr>
        <w:t>Women experiencing violence can access confidential support through:</w:t>
      </w:r>
    </w:p>
    <w:p w14:paraId="144B3729" w14:textId="77777777" w:rsidR="003A5DF4" w:rsidRDefault="0009714F">
      <w:pPr>
        <w:spacing w:before="240" w:after="240"/>
        <w:rPr>
          <w:sz w:val="24"/>
          <w:szCs w:val="24"/>
        </w:rPr>
      </w:pPr>
      <w:r>
        <w:rPr>
          <w:b/>
          <w:bCs/>
          <w:sz w:val="24"/>
          <w:szCs w:val="24"/>
        </w:rPr>
        <w:t>Telephone:</w:t>
      </w:r>
      <w:r>
        <w:rPr>
          <w:sz w:val="24"/>
          <w:szCs w:val="24"/>
        </w:rPr>
        <w:t xml:space="preserve"> 079, Option 1 (available 24 hours a day)</w:t>
      </w:r>
    </w:p>
    <w:p w14:paraId="248FED13" w14:textId="77777777" w:rsidR="003A5DF4" w:rsidRDefault="0009714F">
      <w:pPr>
        <w:pStyle w:val="Heading2"/>
        <w:keepNext w:val="0"/>
        <w:keepLines w:val="0"/>
        <w:spacing w:before="360" w:after="80"/>
        <w:rPr>
          <w:b/>
          <w:bCs/>
          <w:color w:val="000000"/>
          <w:sz w:val="34"/>
          <w:szCs w:val="34"/>
        </w:rPr>
      </w:pPr>
      <w:bookmarkStart w:id="15" w:name="_lztf6dohrfhj" w:colFirst="0" w:colLast="0"/>
      <w:bookmarkEnd w:id="15"/>
      <w:r>
        <w:rPr>
          <w:b/>
          <w:bCs/>
          <w:color w:val="000000"/>
          <w:sz w:val="34"/>
          <w:szCs w:val="34"/>
        </w:rPr>
        <w:t>Local Welfare and Family Support Services</w:t>
      </w:r>
    </w:p>
    <w:p w14:paraId="4086A8D3" w14:textId="77777777" w:rsidR="003A5DF4" w:rsidRDefault="0009714F">
      <w:pPr>
        <w:pStyle w:val="Heading3"/>
        <w:keepNext w:val="0"/>
        <w:keepLines w:val="0"/>
        <w:spacing w:before="280" w:after="80"/>
        <w:rPr>
          <w:rFonts w:ascii="Calibri" w:eastAsia="Calibri" w:hAnsi="Calibri" w:cs="Calibri"/>
          <w:color w:val="000000"/>
          <w:sz w:val="26"/>
          <w:szCs w:val="26"/>
        </w:rPr>
      </w:pPr>
      <w:bookmarkStart w:id="16" w:name="_6bvsn8k5vqnm" w:colFirst="0" w:colLast="0"/>
      <w:bookmarkEnd w:id="16"/>
      <w:r>
        <w:rPr>
          <w:rFonts w:ascii="Calibri" w:eastAsia="Calibri" w:hAnsi="Calibri" w:cs="Calibri"/>
          <w:color w:val="000000"/>
          <w:sz w:val="26"/>
          <w:szCs w:val="26"/>
        </w:rPr>
        <w:lastRenderedPageBreak/>
        <w:t>DIF Puerto Vallarta</w:t>
      </w:r>
    </w:p>
    <w:p w14:paraId="090785F7" w14:textId="77777777" w:rsidR="003A5DF4" w:rsidRDefault="0009714F">
      <w:pPr>
        <w:spacing w:before="240" w:after="240"/>
        <w:rPr>
          <w:sz w:val="24"/>
          <w:szCs w:val="24"/>
        </w:rPr>
      </w:pPr>
      <w:r>
        <w:rPr>
          <w:sz w:val="24"/>
          <w:szCs w:val="24"/>
        </w:rPr>
        <w:t>The Municipal DIF provides social assistance and support services for children, adults at risk, people with disabilities, older adults and vulnerable families.</w:t>
      </w:r>
    </w:p>
    <w:p w14:paraId="00AB0A02" w14:textId="77777777" w:rsidR="003A5DF4" w:rsidRDefault="0009714F">
      <w:pPr>
        <w:spacing w:before="240" w:after="240"/>
        <w:rPr>
          <w:color w:val="1155CC"/>
          <w:sz w:val="24"/>
          <w:szCs w:val="24"/>
          <w:u w:val="single"/>
        </w:rPr>
      </w:pPr>
      <w:r>
        <w:rPr>
          <w:b/>
          <w:bCs/>
          <w:sz w:val="24"/>
          <w:szCs w:val="24"/>
        </w:rPr>
        <w:t>Telephone:</w:t>
      </w:r>
      <w:r>
        <w:rPr>
          <w:sz w:val="24"/>
          <w:szCs w:val="24"/>
        </w:rPr>
        <w:t xml:space="preserve"> +52 (322) 225 9936</w:t>
      </w:r>
      <w:r>
        <w:rPr>
          <w:sz w:val="24"/>
          <w:szCs w:val="24"/>
        </w:rPr>
        <w:br/>
      </w:r>
      <w:r>
        <w:rPr>
          <w:b/>
          <w:bCs/>
          <w:sz w:val="24"/>
          <w:szCs w:val="24"/>
        </w:rPr>
        <w:t>Website:</w:t>
      </w:r>
      <w:hyperlink r:id="rId48">
        <w:r>
          <w:rPr>
            <w:sz w:val="24"/>
            <w:szCs w:val="24"/>
          </w:rPr>
          <w:t xml:space="preserve"> </w:t>
        </w:r>
      </w:hyperlink>
      <w:hyperlink r:id="rId49">
        <w:r>
          <w:rPr>
            <w:color w:val="1155CC"/>
            <w:sz w:val="24"/>
            <w:szCs w:val="24"/>
            <w:u w:val="single"/>
          </w:rPr>
          <w:t>DIF Puerto Vallarta</w:t>
        </w:r>
      </w:hyperlink>
    </w:p>
    <w:p w14:paraId="3CABA7D3" w14:textId="77777777" w:rsidR="003A5DF4" w:rsidRDefault="003A5DF4">
      <w:pPr>
        <w:rPr>
          <w:sz w:val="24"/>
          <w:szCs w:val="24"/>
        </w:rPr>
      </w:pPr>
    </w:p>
    <w:p w14:paraId="20520CDE" w14:textId="77777777" w:rsidR="003A5DF4" w:rsidRDefault="003A5DF4">
      <w:pPr>
        <w:rPr>
          <w:sz w:val="24"/>
          <w:szCs w:val="24"/>
        </w:rPr>
      </w:pPr>
    </w:p>
    <w:p w14:paraId="06C45CF8" w14:textId="77777777" w:rsidR="003A5DF4" w:rsidRDefault="003A5DF4">
      <w:pPr>
        <w:rPr>
          <w:sz w:val="24"/>
          <w:szCs w:val="24"/>
        </w:rPr>
      </w:pPr>
    </w:p>
    <w:p w14:paraId="362F520A" w14:textId="77777777" w:rsidR="003A5DF4" w:rsidRDefault="003A5DF4">
      <w:pPr>
        <w:rPr>
          <w:sz w:val="24"/>
          <w:szCs w:val="24"/>
        </w:rPr>
      </w:pPr>
    </w:p>
    <w:p w14:paraId="506B0919" w14:textId="77777777" w:rsidR="003A5DF4" w:rsidRDefault="003A5DF4">
      <w:pPr>
        <w:rPr>
          <w:sz w:val="24"/>
          <w:szCs w:val="24"/>
        </w:rPr>
      </w:pPr>
    </w:p>
    <w:p w14:paraId="3548D827" w14:textId="77777777" w:rsidR="003A5DF4" w:rsidRDefault="003A5DF4">
      <w:pPr>
        <w:rPr>
          <w:sz w:val="24"/>
          <w:szCs w:val="24"/>
        </w:rPr>
      </w:pPr>
    </w:p>
    <w:p w14:paraId="4699225D" w14:textId="77777777" w:rsidR="003A5DF4" w:rsidRDefault="003A5DF4">
      <w:pPr>
        <w:rPr>
          <w:sz w:val="24"/>
          <w:szCs w:val="24"/>
        </w:rPr>
      </w:pPr>
    </w:p>
    <w:p w14:paraId="7BC82D96" w14:textId="77777777" w:rsidR="003A5DF4" w:rsidRDefault="003A5DF4">
      <w:pPr>
        <w:rPr>
          <w:sz w:val="24"/>
          <w:szCs w:val="24"/>
        </w:rPr>
      </w:pPr>
    </w:p>
    <w:sectPr w:rsidR="003A5DF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1672E34-0873-4F62-B9DE-32D16A409B4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C06A386-41FE-44BB-B072-B8267702B428}"/>
    <w:embedBold r:id="rId3" w:fontKey="{F9A90E45-5720-4632-9171-761CBE1F9661}"/>
    <w:embedItalic r:id="rId4" w:fontKey="{C1CC53F3-BADC-4497-98AA-33DCAFAD9A51}"/>
  </w:font>
  <w:font w:name="Poppins">
    <w:charset w:val="00"/>
    <w:family w:val="auto"/>
    <w:pitch w:val="variable"/>
    <w:sig w:usb0="00008007" w:usb1="00000000" w:usb2="00000000" w:usb3="00000000" w:csb0="00000093" w:csb1="00000000"/>
    <w:embedRegular r:id="rId5" w:fontKey="{77349786-D46E-4A75-A507-9C881CE75F39}"/>
    <w:embedBold r:id="rId6" w:fontKey="{C20C89B3-8050-4248-B13A-0763F9465D5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7" w:fontKey="{E4BBED0C-D1AF-41DD-8CD1-F5856D73CEEE}"/>
  </w:font>
  <w:font w:name="Cambria">
    <w:panose1 w:val="02040503050406030204"/>
    <w:charset w:val="00"/>
    <w:family w:val="roman"/>
    <w:pitch w:val="variable"/>
    <w:sig w:usb0="E00006FF" w:usb1="420024FF" w:usb2="02000000" w:usb3="00000000" w:csb0="0000019F" w:csb1="00000000"/>
    <w:embedRegular r:id="rId8" w:fontKey="{5936FBD4-346F-466B-88DB-53BDE7C367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C219D"/>
    <w:multiLevelType w:val="multilevel"/>
    <w:tmpl w:val="939AE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F114E9"/>
    <w:multiLevelType w:val="multilevel"/>
    <w:tmpl w:val="B8E4A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D253AB"/>
    <w:multiLevelType w:val="multilevel"/>
    <w:tmpl w:val="0AAE38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983C0B"/>
    <w:multiLevelType w:val="multilevel"/>
    <w:tmpl w:val="6C00C1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802014E"/>
    <w:multiLevelType w:val="multilevel"/>
    <w:tmpl w:val="61347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556B10"/>
    <w:multiLevelType w:val="multilevel"/>
    <w:tmpl w:val="0E3082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F43D08"/>
    <w:multiLevelType w:val="multilevel"/>
    <w:tmpl w:val="43847E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791D21"/>
    <w:multiLevelType w:val="multilevel"/>
    <w:tmpl w:val="5AF844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A752D8"/>
    <w:multiLevelType w:val="multilevel"/>
    <w:tmpl w:val="E6260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5980908">
    <w:abstractNumId w:val="4"/>
  </w:num>
  <w:num w:numId="2" w16cid:durableId="1243635993">
    <w:abstractNumId w:val="0"/>
  </w:num>
  <w:num w:numId="3" w16cid:durableId="1125779991">
    <w:abstractNumId w:val="5"/>
  </w:num>
  <w:num w:numId="4" w16cid:durableId="451217957">
    <w:abstractNumId w:val="8"/>
  </w:num>
  <w:num w:numId="5" w16cid:durableId="1767458350">
    <w:abstractNumId w:val="1"/>
  </w:num>
  <w:num w:numId="6" w16cid:durableId="686638283">
    <w:abstractNumId w:val="2"/>
  </w:num>
  <w:num w:numId="7" w16cid:durableId="1867520561">
    <w:abstractNumId w:val="6"/>
  </w:num>
  <w:num w:numId="8" w16cid:durableId="639267849">
    <w:abstractNumId w:val="7"/>
  </w:num>
  <w:num w:numId="9" w16cid:durableId="1023048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F4"/>
    <w:rsid w:val="0009714F"/>
    <w:rsid w:val="002C40A4"/>
    <w:rsid w:val="003A5DF4"/>
    <w:rsid w:val="00754AA0"/>
    <w:rsid w:val="00EF0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03E29"/>
  <w15:docId w15:val="{26E6C157-A2AC-4A1A-B958-CDAFA289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unhideWhenUsed/>
    <w:qFormat/>
    <w:pPr>
      <w:keepNext/>
      <w:keepLines/>
      <w:spacing w:before="40" w:after="0"/>
      <w:outlineLvl w:val="2"/>
    </w:pPr>
    <w:rPr>
      <w:rFonts w:ascii="Poppins" w:eastAsia="Poppins" w:hAnsi="Poppins" w:cs="Poppins"/>
      <w:b/>
      <w:bCs/>
      <w:color w:val="333F48"/>
      <w:sz w:val="32"/>
      <w:szCs w:val="32"/>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enquiries@elderabuse.org.uk" TargetMode="External"/><Relationship Id="rId18" Type="http://schemas.openxmlformats.org/officeDocument/2006/relationships/hyperlink" Target="http://www.nationaldahelpline.org.uk/Contact-us" TargetMode="External"/><Relationship Id="rId26" Type="http://schemas.openxmlformats.org/officeDocument/2006/relationships/hyperlink" Target="http://www.rapecrisis.co.uk/" TargetMode="External"/><Relationship Id="rId39" Type="http://schemas.openxmlformats.org/officeDocument/2006/relationships/hyperlink" Target="about:blank" TargetMode="External"/><Relationship Id="rId21" Type="http://schemas.openxmlformats.org/officeDocument/2006/relationships/hyperlink" Target="http://www.facebook.com/dsahelpline" TargetMode="External"/><Relationship Id="rId34" Type="http://schemas.openxmlformats.org/officeDocument/2006/relationships/hyperlink" Target="http://www.stophateuk.org/talk-to-us/" TargetMode="External"/><Relationship Id="rId42" Type="http://schemas.openxmlformats.org/officeDocument/2006/relationships/hyperlink" Target="mailto:info@suzylamplugh.org" TargetMode="External"/><Relationship Id="rId47" Type="http://schemas.openxmlformats.org/officeDocument/2006/relationships/hyperlink" Target="http://www.womensaid.org.uk/information-support/" TargetMode="External"/><Relationship Id="rId50" Type="http://schemas.openxmlformats.org/officeDocument/2006/relationships/fontTable" Target="fontTable.xml"/><Relationship Id="rId7"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hyperlink" Target="mailto:Ann-Craft-Trust@nottingham.ac.uk" TargetMode="External"/><Relationship Id="rId29" Type="http://schemas.openxmlformats.org/officeDocument/2006/relationships/hyperlink" Target="tel:%200808%20808%200700" TargetMode="External"/><Relationship Id="rId11" Type="http://schemas.openxmlformats.org/officeDocument/2006/relationships/hyperlink" Target="Tel:020%208765%207000" TargetMode="External"/><Relationship Id="rId24" Type="http://schemas.openxmlformats.org/officeDocument/2006/relationships/hyperlink" Target="mailto:info@rapecrisis.co.uk" TargetMode="External"/><Relationship Id="rId32" Type="http://schemas.openxmlformats.org/officeDocument/2006/relationships/hyperlink" Target="mailto:services@respond.org.uk" TargetMode="External"/><Relationship Id="rId37" Type="http://schemas.openxmlformats.org/officeDocument/2006/relationships/hyperlink" Target="tel:%20020%2083921839" TargetMode="External"/><Relationship Id="rId40" Type="http://schemas.openxmlformats.org/officeDocument/2006/relationships/hyperlink" Target="about:blank" TargetMode="External"/><Relationship Id="rId45" Type="http://schemas.openxmlformats.org/officeDocument/2006/relationships/hyperlink" Target="http://www.suzylamplugh.org/" TargetMode="External"/><Relationship Id="rId15" Type="http://schemas.openxmlformats.org/officeDocument/2006/relationships/hyperlink" Target="http://www.elderabuse.org.uk/" TargetMode="External"/><Relationship Id="rId23" Type="http://schemas.openxmlformats.org/officeDocument/2006/relationships/hyperlink" Target="http://sdafmh.org.uk/" TargetMode="External"/><Relationship Id="rId28" Type="http://schemas.openxmlformats.org/officeDocument/2006/relationships/hyperlink" Target="tel:%20020%207383%200700" TargetMode="External"/><Relationship Id="rId36" Type="http://schemas.openxmlformats.org/officeDocument/2006/relationships/hyperlink" Target="tel:%20020%2083921839" TargetMode="External"/><Relationship Id="rId49" Type="http://schemas.openxmlformats.org/officeDocument/2006/relationships/hyperlink" Target="https://difpuertovallarta.gob.mx/cms/contacto/?utm_source=chatgpt.com" TargetMode="External"/><Relationship Id="rId10" Type="http://schemas.openxmlformats.org/officeDocument/2006/relationships/hyperlink" Target="Tel:020%208765%207000" TargetMode="External"/><Relationship Id="rId19" Type="http://schemas.openxmlformats.org/officeDocument/2006/relationships/hyperlink" Target="http://www.dsahelpline.org/" TargetMode="External"/><Relationship Id="rId31" Type="http://schemas.openxmlformats.org/officeDocument/2006/relationships/hyperlink" Target="mailto:services@respond.org.uk" TargetMode="External"/><Relationship Id="rId44" Type="http://schemas.openxmlformats.org/officeDocument/2006/relationships/hyperlink" Target="mailto:info@suzylamplugh.org" TargetMode="External"/><Relationship Id="rId4" Type="http://schemas.openxmlformats.org/officeDocument/2006/relationships/webSettings" Target="webSettings.xml"/><Relationship Id="rId9" Type="http://schemas.openxmlformats.org/officeDocument/2006/relationships/hyperlink" Target="mailto:dippna@difpuertovallarta.gob.mx" TargetMode="External"/><Relationship Id="rId14" Type="http://schemas.openxmlformats.org/officeDocument/2006/relationships/hyperlink" Target="mailto:enquiries@elderabuse.org.uk" TargetMode="External"/><Relationship Id="rId22" Type="http://schemas.openxmlformats.org/officeDocument/2006/relationships/hyperlink" Target="mailto:helpline@sdafmh.org.uk" TargetMode="External"/><Relationship Id="rId27" Type="http://schemas.openxmlformats.org/officeDocument/2006/relationships/hyperlink" Target="tel:%20020%207383%200700" TargetMode="External"/><Relationship Id="rId30" Type="http://schemas.openxmlformats.org/officeDocument/2006/relationships/hyperlink" Target="mailto:services@respond.org.uk" TargetMode="External"/><Relationship Id="rId35" Type="http://schemas.openxmlformats.org/officeDocument/2006/relationships/hyperlink" Target="mailto:talk@stophateuk.org" TargetMode="External"/><Relationship Id="rId43" Type="http://schemas.openxmlformats.org/officeDocument/2006/relationships/hyperlink" Target="mailto:info@suzylamplugh.org" TargetMode="External"/><Relationship Id="rId48" Type="http://schemas.openxmlformats.org/officeDocument/2006/relationships/hyperlink" Target="https://difpuertovallarta.gob.mx/cms/contacto/?utm_source=chatgpt.com" TargetMode="External"/><Relationship Id="rId8" Type="http://schemas.openxmlformats.org/officeDocument/2006/relationships/hyperlink" Target="mailto:director@therapiesunite.com"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Tel:020%208765%207000" TargetMode="External"/><Relationship Id="rId17" Type="http://schemas.openxmlformats.org/officeDocument/2006/relationships/hyperlink" Target="http://www.anncrafttrust.org/" TargetMode="External"/><Relationship Id="rId25" Type="http://schemas.openxmlformats.org/officeDocument/2006/relationships/hyperlink" Target="mailto:info@rapecrisis.co.uk" TargetMode="External"/><Relationship Id="rId33" Type="http://schemas.openxmlformats.org/officeDocument/2006/relationships/hyperlink" Target="http://www.respond.org.uk/" TargetMode="External"/><Relationship Id="rId38" Type="http://schemas.openxmlformats.org/officeDocument/2006/relationships/hyperlink" Target="tel:%20020%2083921839" TargetMode="External"/><Relationship Id="rId46" Type="http://schemas.openxmlformats.org/officeDocument/2006/relationships/hyperlink" Target="http://www.victimsupport.com/" TargetMode="External"/><Relationship Id="rId20" Type="http://schemas.openxmlformats.org/officeDocument/2006/relationships/hyperlink" Target="http://www.twitter.com/dsahelpline" TargetMode="External"/><Relationship Id="rId41" Type="http://schemas.openxmlformats.org/officeDocument/2006/relationships/hyperlink" Target="about:blank" TargetMode="External"/><Relationship Id="rId1"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3911</Words>
  <Characters>22296</Characters>
  <Application>Microsoft Office Word</Application>
  <DocSecurity>0</DocSecurity>
  <Lines>185</Lines>
  <Paragraphs>52</Paragraphs>
  <ScaleCrop>false</ScaleCrop>
  <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BROWNDERODRIGUEZ, Laura (HEREFORDSHIRE AND WORCESTERSHIRE HEALTH AND CARE NHS TRUST)</cp:lastModifiedBy>
  <cp:revision>2</cp:revision>
  <dcterms:created xsi:type="dcterms:W3CDTF">2026-08-22T14:06:00Z</dcterms:created>
  <dcterms:modified xsi:type="dcterms:W3CDTF">2026-08-22T14:06:00Z</dcterms:modified>
</cp:coreProperties>
</file>